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1"/>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Artificial Intelligence in Physiotherapy: A Cross-National Analysis of Professional Guidance and Good Clinical Practice</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Executive Summary</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integration of artificial intelligence (AI) into healthcare is rapidly moving from a theoretical possibility to a clinical reality, presenting both profound opportunities and significant challenges for the physiotherapy profession. This report provides an exhaustive, cross-national analysis of good practice AI in physiotherapy, focusing on the United Kingdom, the United States, Finland, Australia, Sweden, and the Netherlands. Drawing exclusively from the official publications of professional physiotherapy associations and the documented practices of clinical providers, this analysis examines the dual role of AI in enhancing both administrative efficiency and direct clinical care. The findings reveal a landscape of accelerating adoption, guided by emerging professional frameworks that seek to harness AI's potential while safeguarding patient welfare and professional standards.</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In the United Kingdom, the National Health Service (NHS) is leveraging AI at a population level to address systemic challenges, with initiatives like the Flok Health digital clinic demonstrating a capacity to dramatically reduce waiting lists for common musculoskeletal conditions through AI-driven triage and treatment. In Australia, a primary focus has been on alleviating clinician burnout through the widespread adoption of AI scribes, which not only reclaim significant administrative time but also enhance the therapeutic alliance by allowing physiotherapists to be more present with their patients. The United States showcases a diverse, market-driven approach, with private clinics implementing AI for sophisticated biomechanical analysis, remote patient monitoring, and comprehensive practice management.</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Nordic countries and the Netherlands illustrate a more integrated approach. In Finland, AI is being used for high-precision, personalized exercise therapy in clinical settings and to improve public access to health information through municipal chatbots. Sweden is pioneering deep administrative automation, with specialized clinics exploring advanced Natural Language Processing to move beyond simple transcription to the automated execution of clinical workflows. In the Netherlands, the emphasis is on systemic integration and professional development, with AI tools being designed for interoperability with electronic patient records and used to train the next generation of physiotherapists in clinical reasoning.</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Across all nations, professional bodies such as the Chartered Society of Physiotherapy (CSP), the American Physical Therapy Association (APTA), and the Australian Physiotherapy Association (APA) are playing a critical role. They are proactively developing policies, ethical guidelines, and practical resources to navigate the complexities of AI adoption. This report synthesizes these efforts, identifying a set of core principles that define good practice: prioritizing human oversight, ensuring data privacy and informed consent, augmenting rather than replacing clinical judgment, and actively mitigating the risk of professional deskilling. The analysis concludes that the responsible, ethical, and strategic implementation of AI is not merely a technological challenge but a professional imperative that will define the future of physiotherapy practice.</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0C">
      <w:pPr>
        <w:pStyle w:val="Heading2"/>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Introduction - The Digital Transformation of Physiotherapy</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The physiotherapy profession is situated at a critical juncture, navigating a landscape of increasing demand, systemic healthcare pressures, and the transformative potential of digital technology. The rise of artificial intelligence represents not just an incremental change but a paradigm shift, offering novel solutions to long-standing challenges while simultaneously introducing new complexities that require careful professional governance. The strategic imperative for integrating AI is driven by a confluence of factors, including the need to manage escalating patient loads, address workforce shortages, enhance the precision of clinical interventions, and meet the evolving expectations of a digitally literate patient population.</w:t>
      </w:r>
      <w:r w:rsidDel="00000000" w:rsidR="00000000" w:rsidRPr="00000000">
        <w:rPr>
          <w:rFonts w:ascii="Google Sans Text" w:cs="Google Sans Text" w:eastAsia="Google Sans Text" w:hAnsi="Google Sans Text"/>
          <w:sz w:val="24"/>
          <w:szCs w:val="24"/>
          <w:vertAlign w:val="superscript"/>
          <w:rtl w:val="0"/>
        </w:rPr>
        <w:t xml:space="preserve">1</w:t>
      </w:r>
      <w:r w:rsidDel="00000000" w:rsidR="00000000" w:rsidRPr="00000000">
        <w:rPr>
          <w:rFonts w:ascii="Google Sans Text" w:cs="Google Sans Text" w:eastAsia="Google Sans Text" w:hAnsi="Google Sans Text"/>
          <w:rtl w:val="0"/>
        </w:rPr>
        <w:t xml:space="preserve"> The global COVID-19 pandemic served as a powerful catalyst, compelling a rapid and widespread pivot to remote and digital service delivery models, which accelerated the adoption of technologies and underscored the necessity for a workforce that is both adaptable and comfortable with change and uncertainty.</w:t>
      </w:r>
      <w:r w:rsidDel="00000000" w:rsidR="00000000" w:rsidRPr="00000000">
        <w:rPr>
          <w:rFonts w:ascii="Google Sans Text" w:cs="Google Sans Text" w:eastAsia="Google Sans Text" w:hAnsi="Google Sans Text"/>
          <w:sz w:val="24"/>
          <w:szCs w:val="24"/>
          <w:vertAlign w:val="superscript"/>
          <w:rtl w:val="0"/>
        </w:rPr>
        <w:t xml:space="preserve">4</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This digital transformation is not a monolithic event but a multifaceted process involving a range of sophisticated technologies. Understanding the specific capabilities of these technologies is essential for appreciating their application in clinical practice and for formulating effective professional guidance.</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11">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Defining AI in the Physiotherapy Context</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Within the domain of physiotherapy, "artificial intelligence" is an umbrella term for a suite of technologies, each with distinct functions and applications. A clear taxonomy is crucial for moving beyond generalized discussions to a nuanced understanding of how these tools are being deployed.</w:t>
      </w:r>
    </w:p>
    <w:p w:rsidR="00000000" w:rsidDel="00000000" w:rsidP="00000000" w:rsidRDefault="00000000" w:rsidRPr="00000000" w14:paraId="00000014">
      <w:pPr>
        <w:numPr>
          <w:ilvl w:val="0"/>
          <w:numId w:val="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rtl w:val="0"/>
        </w:rPr>
        <w:t xml:space="preserve">Machine Learning (ML):</w:t>
      </w:r>
      <w:r w:rsidDel="00000000" w:rsidR="00000000" w:rsidRPr="00000000">
        <w:rPr>
          <w:rFonts w:ascii="Google Sans Text" w:cs="Google Sans Text" w:eastAsia="Google Sans Text" w:hAnsi="Google Sans Text"/>
          <w:rtl w:val="0"/>
        </w:rPr>
        <w:t xml:space="preserve"> This is a subfield of AI where computer systems are given the ability to "learn" from data without being explicitly programmed.</w:t>
      </w:r>
      <w:r w:rsidDel="00000000" w:rsidR="00000000" w:rsidRPr="00000000">
        <w:rPr>
          <w:rFonts w:ascii="Google Sans Text" w:cs="Google Sans Text" w:eastAsia="Google Sans Text" w:hAnsi="Google Sans Text"/>
          <w:sz w:val="24"/>
          <w:szCs w:val="24"/>
          <w:vertAlign w:val="superscript"/>
          <w:rtl w:val="0"/>
        </w:rPr>
        <w:t xml:space="preserve">5</w:t>
      </w:r>
      <w:r w:rsidDel="00000000" w:rsidR="00000000" w:rsidRPr="00000000">
        <w:rPr>
          <w:rFonts w:ascii="Google Sans Text" w:cs="Google Sans Text" w:eastAsia="Google Sans Text" w:hAnsi="Google Sans Text"/>
          <w:rtl w:val="0"/>
        </w:rPr>
        <w:t xml:space="preserve"> In physiotherapy, ML algorithms can analyze large datasets, such as electronic health records, to identify previously unknown patterns. This capability is being used for predictive modeling—for instance, to forecast a patient's likelihood of developing a future disease or to predict their treatment outcome based on initial characteristics.</w:t>
      </w:r>
      <w:r w:rsidDel="00000000" w:rsidR="00000000" w:rsidRPr="00000000">
        <w:rPr>
          <w:rFonts w:ascii="Google Sans Text" w:cs="Google Sans Text" w:eastAsia="Google Sans Text" w:hAnsi="Google Sans Text"/>
          <w:sz w:val="24"/>
          <w:szCs w:val="24"/>
          <w:vertAlign w:val="superscript"/>
          <w:rtl w:val="0"/>
        </w:rPr>
        <w:t xml:space="preserve">5</w:t>
      </w:r>
      <w:r w:rsidDel="00000000" w:rsidR="00000000" w:rsidRPr="00000000">
        <w:rPr>
          <w:rFonts w:ascii="Google Sans Text" w:cs="Google Sans Text" w:eastAsia="Google Sans Text" w:hAnsi="Google Sans Text"/>
          <w:rtl w:val="0"/>
        </w:rPr>
        <w:t xml:space="preserve"> One prominent form, deep learning, uses complex neural networks to process information in a manner analogous to the human brain and has been used to develop decision-support tools that help direct patients with back pain to the most appropriate management pathway.</w:t>
      </w:r>
      <w:r w:rsidDel="00000000" w:rsidR="00000000" w:rsidRPr="00000000">
        <w:rPr>
          <w:rFonts w:ascii="Google Sans Text" w:cs="Google Sans Text" w:eastAsia="Google Sans Text" w:hAnsi="Google Sans Text"/>
          <w:sz w:val="24"/>
          <w:szCs w:val="24"/>
          <w:vertAlign w:val="superscript"/>
          <w:rtl w:val="0"/>
        </w:rPr>
        <w:t xml:space="preserve">5</w:t>
      </w:r>
      <w:r w:rsidDel="00000000" w:rsidR="00000000" w:rsidRPr="00000000">
        <w:rPr>
          <w:rFonts w:ascii="Google Sans Text" w:cs="Google Sans Text" w:eastAsia="Google Sans Text" w:hAnsi="Google Sans Text"/>
          <w:rtl w:val="0"/>
        </w:rPr>
        <w:t xml:space="preserve"> This technology holds the potential to reduce unwarranted variation in clinical practice and optimize the application of healthcare resources.</w:t>
      </w:r>
      <w:r w:rsidDel="00000000" w:rsidR="00000000" w:rsidRPr="00000000">
        <w:rPr>
          <w:rFonts w:ascii="Google Sans Text" w:cs="Google Sans Text" w:eastAsia="Google Sans Text" w:hAnsi="Google Sans Text"/>
          <w:sz w:val="24"/>
          <w:szCs w:val="24"/>
          <w:vertAlign w:val="superscript"/>
          <w:rtl w:val="0"/>
        </w:rPr>
        <w:t xml:space="preserve">5</w:t>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rtl w:val="0"/>
        </w:rPr>
        <w:t xml:space="preserve">Natural Language Processing (NLP):</w:t>
      </w:r>
      <w:r w:rsidDel="00000000" w:rsidR="00000000" w:rsidRPr="00000000">
        <w:rPr>
          <w:rFonts w:ascii="Google Sans Text" w:cs="Google Sans Text" w:eastAsia="Google Sans Text" w:hAnsi="Google Sans Text"/>
          <w:rtl w:val="0"/>
        </w:rPr>
        <w:t xml:space="preserve"> NLP is a branch of AI that enables computers to understand, interpret, and generate human language. Its most significant impact in physiotherapy to date has been in the automation of clinical documentation. AI-powered scribes use NLP to listen to the natural conversation between a physiotherapist and a patient, transcribing it and then structuring the information into coherent clinical notes, summaries, and referral letters.</w:t>
      </w:r>
      <w:r w:rsidDel="00000000" w:rsidR="00000000" w:rsidRPr="00000000">
        <w:rPr>
          <w:rFonts w:ascii="Google Sans Text" w:cs="Google Sans Text" w:eastAsia="Google Sans Text" w:hAnsi="Google Sans Text"/>
          <w:sz w:val="24"/>
          <w:szCs w:val="24"/>
          <w:vertAlign w:val="superscript"/>
          <w:rtl w:val="0"/>
        </w:rPr>
        <w:t xml:space="preserve">6</w:t>
      </w:r>
      <w:r w:rsidDel="00000000" w:rsidR="00000000" w:rsidRPr="00000000">
        <w:rPr>
          <w:rFonts w:ascii="Google Sans Text" w:cs="Google Sans Text" w:eastAsia="Google Sans Text" w:hAnsi="Google Sans Text"/>
          <w:rtl w:val="0"/>
        </w:rPr>
        <w:t xml:space="preserve"> This technology directly addresses the significant administrative burden faced by clinicians. Furthermore, NLP is the core technology behind chatbots, which are being used to automate responses to frequently asked questions and assist patients with appointment scheduling.</w:t>
      </w:r>
      <w:r w:rsidDel="00000000" w:rsidR="00000000" w:rsidRPr="00000000">
        <w:rPr>
          <w:rFonts w:ascii="Google Sans Text" w:cs="Google Sans Text" w:eastAsia="Google Sans Text" w:hAnsi="Google Sans Text"/>
          <w:sz w:val="24"/>
          <w:szCs w:val="24"/>
          <w:vertAlign w:val="superscript"/>
          <w:rtl w:val="0"/>
        </w:rPr>
        <w:t xml:space="preserve">7</w:t>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rtl w:val="0"/>
        </w:rPr>
        <w:t xml:space="preserve">Computer Vision:</w:t>
      </w:r>
      <w:r w:rsidDel="00000000" w:rsidR="00000000" w:rsidRPr="00000000">
        <w:rPr>
          <w:rFonts w:ascii="Google Sans Text" w:cs="Google Sans Text" w:eastAsia="Google Sans Text" w:hAnsi="Google Sans Text"/>
          <w:rtl w:val="0"/>
        </w:rPr>
        <w:t xml:space="preserve"> This field of AI trains computers to interpret and understand information from digital images and videos. In physiotherapy, computer vision is revolutionizing movement analysis. Using standard cameras or depth-sensing technology, AI systems can analyze a patient's movements in real-time, measuring joint angles, assessing posture, and identifying asymmetries or compensatory patterns that might be missed by the human eye.</w:t>
      </w:r>
      <w:r w:rsidDel="00000000" w:rsidR="00000000" w:rsidRPr="00000000">
        <w:rPr>
          <w:rFonts w:ascii="Google Sans Text" w:cs="Google Sans Text" w:eastAsia="Google Sans Text" w:hAnsi="Google Sans Text"/>
          <w:sz w:val="24"/>
          <w:szCs w:val="24"/>
          <w:vertAlign w:val="superscript"/>
          <w:rtl w:val="0"/>
        </w:rPr>
        <w:t xml:space="preserve">9</w:t>
      </w:r>
      <w:r w:rsidDel="00000000" w:rsidR="00000000" w:rsidRPr="00000000">
        <w:rPr>
          <w:rFonts w:ascii="Google Sans Text" w:cs="Google Sans Text" w:eastAsia="Google Sans Text" w:hAnsi="Google Sans Text"/>
          <w:rtl w:val="0"/>
        </w:rPr>
        <w:t xml:space="preserve"> This enables highly objective assessments and provides immediate, data-driven feedback to both the patient and the therapist, whether in the clinic or during remote home exercise programs.</w:t>
      </w:r>
      <w:r w:rsidDel="00000000" w:rsidR="00000000" w:rsidRPr="00000000">
        <w:rPr>
          <w:rFonts w:ascii="Google Sans Text" w:cs="Google Sans Text" w:eastAsia="Google Sans Text" w:hAnsi="Google Sans Text"/>
          <w:sz w:val="24"/>
          <w:szCs w:val="24"/>
          <w:vertAlign w:val="superscript"/>
          <w:rtl w:val="0"/>
        </w:rPr>
        <w:t xml:space="preserve">10</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18">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The Strategic Imperative for Digital Integration</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The adoption of these AI technologies is not being driven by novelty alone, but by a clear strategic need to create a more efficient, effective, and sustainable healthcare system. Professional bodies and healthcare organizations recognize that digital transformation is a critical engine for modernizing services and meeting public expectations in an era of immense pressure.</w:t>
      </w:r>
      <w:r w:rsidDel="00000000" w:rsidR="00000000" w:rsidRPr="00000000">
        <w:rPr>
          <w:rFonts w:ascii="Google Sans Text" w:cs="Google Sans Text" w:eastAsia="Google Sans Text" w:hAnsi="Google Sans Text"/>
          <w:sz w:val="24"/>
          <w:szCs w:val="24"/>
          <w:vertAlign w:val="superscript"/>
          <w:rtl w:val="0"/>
        </w:rPr>
        <w:t xml:space="preserve">12</w:t>
      </w:r>
      <w:r w:rsidDel="00000000" w:rsidR="00000000" w:rsidRPr="00000000">
        <w:rPr>
          <w:rFonts w:ascii="Google Sans Text" w:cs="Google Sans Text" w:eastAsia="Google Sans Text" w:hAnsi="Google Sans Text"/>
          <w:rtl w:val="0"/>
        </w:rPr>
        <w:t xml:space="preserve"> The NHS in the UK, for example, has articulated a "digital first" ambition, aiming to empower patients to manage their own health with the guidance of digital tools, thereby freeing up clinical resources for those with the most complex needs.</w:t>
      </w:r>
      <w:r w:rsidDel="00000000" w:rsidR="00000000" w:rsidRPr="00000000">
        <w:rPr>
          <w:rFonts w:ascii="Google Sans Text" w:cs="Google Sans Text" w:eastAsia="Google Sans Text" w:hAnsi="Google Sans Text"/>
          <w:sz w:val="24"/>
          <w:szCs w:val="24"/>
          <w:vertAlign w:val="superscript"/>
          <w:rtl w:val="0"/>
        </w:rPr>
        <w:t xml:space="preserve">13</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However, the integration of AI is a complex undertaking, presenting a fundamental tension that this report seeks to explore. On one hand, AI offers immense potential to enhance care, streamline workflows, and generate new clinical insights. On the other hand, its unguided implementation poses significant risks to patient privacy, data security, and the very nature of clinical expertise. The observation that professional bodies in the UK, USA, and Australia are not simply encouraging AI adoption but are simultaneously building robust ethical and practical guardrails around its use reveals a mature understanding of this duality.</w:t>
      </w:r>
      <w:r w:rsidDel="00000000" w:rsidR="00000000" w:rsidRPr="00000000">
        <w:rPr>
          <w:rFonts w:ascii="Google Sans Text" w:cs="Google Sans Text" w:eastAsia="Google Sans Text" w:hAnsi="Google Sans Text"/>
          <w:sz w:val="24"/>
          <w:szCs w:val="24"/>
          <w:vertAlign w:val="superscript"/>
          <w:rtl w:val="0"/>
        </w:rPr>
        <w:t xml:space="preserve">14</w:t>
      </w:r>
      <w:r w:rsidDel="00000000" w:rsidR="00000000" w:rsidRPr="00000000">
        <w:rPr>
          <w:rFonts w:ascii="Google Sans Text" w:cs="Google Sans Text" w:eastAsia="Google Sans Text" w:hAnsi="Google Sans Text"/>
          <w:rtl w:val="0"/>
        </w:rPr>
        <w:t xml:space="preserve"> It suggests that the core of "good practice" lies not in the technology itself, but in the professional, ethical, and clinical frameworks established to govern its use. The impact of AI will be determined by the context into which it is placed and the diligence with which it is managed. Therefore, this report will focus as much on the</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i w:val="1"/>
          <w:rtl w:val="0"/>
        </w:rPr>
        <w:t xml:space="preserve">how</w:t>
      </w:r>
      <w:r w:rsidDel="00000000" w:rsidR="00000000" w:rsidRPr="00000000">
        <w:rPr>
          <w:rFonts w:ascii="Google Sans Text" w:cs="Google Sans Text" w:eastAsia="Google Sans Text" w:hAnsi="Google Sans Text"/>
          <w:rtl w:val="0"/>
        </w:rPr>
        <w:t xml:space="preserve"> and </w:t>
      </w:r>
      <w:r w:rsidDel="00000000" w:rsidR="00000000" w:rsidRPr="00000000">
        <w:rPr>
          <w:rFonts w:ascii="Google Sans Text" w:cs="Google Sans Text" w:eastAsia="Google Sans Text" w:hAnsi="Google Sans Text"/>
          <w:i w:val="1"/>
          <w:rtl w:val="0"/>
        </w:rPr>
        <w:t xml:space="preserve">why</w:t>
      </w:r>
      <w:r w:rsidDel="00000000" w:rsidR="00000000" w:rsidRPr="00000000">
        <w:rPr>
          <w:rFonts w:ascii="Google Sans Text" w:cs="Google Sans Text" w:eastAsia="Google Sans Text" w:hAnsi="Google Sans Text"/>
          <w:rtl w:val="0"/>
        </w:rPr>
        <w:t xml:space="preserve"> of AI adoption—the governance, ethics, and strategic thinking—as it does on the </w:t>
      </w:r>
      <w:r w:rsidDel="00000000" w:rsidR="00000000" w:rsidRPr="00000000">
        <w:rPr>
          <w:rFonts w:ascii="Google Sans Text" w:cs="Google Sans Text" w:eastAsia="Google Sans Text" w:hAnsi="Google Sans Text"/>
          <w:i w:val="1"/>
          <w:rtl w:val="0"/>
        </w:rPr>
        <w:t xml:space="preserve">what</w:t>
      </w:r>
      <w:r w:rsidDel="00000000" w:rsidR="00000000" w:rsidRPr="00000000">
        <w:rPr>
          <w:rFonts w:ascii="Google Sans Text" w:cs="Google Sans Text" w:eastAsia="Google Sans Text" w:hAnsi="Google Sans Text"/>
          <w:rtl w:val="0"/>
        </w:rPr>
        <w:t xml:space="preserve"> of specific technological applications.</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1E">
      <w:pPr>
        <w:pStyle w:val="Heading2"/>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Professional Governance and Strategic Frameworks for AI</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responsible integration of artificial intelligence into physiotherapy is critically dependent on the leadership and guidance of the profession's national governing bodies. These organizations play a pivotal role in establishing the ethical boundaries, professional standards, and strategic direction for AI adoption. A comparative analysis of the approaches taken in the United Kingdom, the United States, Australia, Finland, Sweden, and the Netherlands reveals distinct models of governance, each shaped by the unique healthcare systems, regulatory environments, and technological maturity of their respective regions. These frameworks collectively underscore a global consensus: AI must be implemented in a manner that augments clinical expertise, prioritizes patient safety, and upholds the core values of the physiotherapy profession.</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22">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The UK's Chartered Society of Physiotherapy (CSP): A Proactive Framework for Digital Transformation</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Chartered Society of Physiotherapy (CSP), as the United Kingdom's professional, educational, and trade union body for over 65,000 members, has taken a proactive and structured approach to governing the use of AI.</w:t>
      </w:r>
      <w:r w:rsidDel="00000000" w:rsidR="00000000" w:rsidRPr="00000000">
        <w:rPr>
          <w:rFonts w:ascii="Google Sans Text" w:cs="Google Sans Text" w:eastAsia="Google Sans Text" w:hAnsi="Google Sans Text"/>
          <w:sz w:val="24"/>
          <w:szCs w:val="24"/>
          <w:vertAlign w:val="superscript"/>
          <w:rtl w:val="0"/>
        </w:rPr>
        <w:t xml:space="preserve">17</w:t>
      </w:r>
      <w:r w:rsidDel="00000000" w:rsidR="00000000" w:rsidRPr="00000000">
        <w:rPr>
          <w:rFonts w:ascii="Google Sans Text" w:cs="Google Sans Text" w:eastAsia="Google Sans Text" w:hAnsi="Google Sans Text"/>
          <w:rtl w:val="0"/>
        </w:rPr>
        <w:t xml:space="preserve"> Recognizing the profound implications of digital technologies, the CSP has moved beyond general statements to establish formal, actionable principles designed to guide the profession through this transformation.</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In March 2025, the CSP Council ratified a set of principles specifically for the use of AI in physiotherapy.</w:t>
      </w:r>
      <w:r w:rsidDel="00000000" w:rsidR="00000000" w:rsidRPr="00000000">
        <w:rPr>
          <w:rFonts w:ascii="Google Sans Text" w:cs="Google Sans Text" w:eastAsia="Google Sans Text" w:hAnsi="Google Sans Text"/>
          <w:sz w:val="24"/>
          <w:szCs w:val="24"/>
          <w:vertAlign w:val="superscript"/>
          <w:rtl w:val="0"/>
        </w:rPr>
        <w:t xml:space="preserve">14</w:t>
      </w:r>
      <w:r w:rsidDel="00000000" w:rsidR="00000000" w:rsidRPr="00000000">
        <w:rPr>
          <w:rFonts w:ascii="Google Sans Text" w:cs="Google Sans Text" w:eastAsia="Google Sans Text" w:hAnsi="Google Sans Text"/>
          <w:rtl w:val="0"/>
        </w:rPr>
        <w:t xml:space="preserve"> Developed with input from experts in clinical practice and education, these principles are comprehensive in scope, covering the application of AI in clinical practice, professional education, research, and as a method of service delivery.</w:t>
      </w:r>
      <w:r w:rsidDel="00000000" w:rsidR="00000000" w:rsidRPr="00000000">
        <w:rPr>
          <w:rFonts w:ascii="Google Sans Text" w:cs="Google Sans Text" w:eastAsia="Google Sans Text" w:hAnsi="Google Sans Text"/>
          <w:sz w:val="24"/>
          <w:szCs w:val="24"/>
          <w:vertAlign w:val="superscript"/>
          <w:rtl w:val="0"/>
        </w:rPr>
        <w:t xml:space="preserve">14</w:t>
      </w:r>
      <w:r w:rsidDel="00000000" w:rsidR="00000000" w:rsidRPr="00000000">
        <w:rPr>
          <w:rFonts w:ascii="Google Sans Text" w:cs="Google Sans Text" w:eastAsia="Google Sans Text" w:hAnsi="Google Sans Text"/>
          <w:rtl w:val="0"/>
        </w:rPr>
        <w:t xml:space="preserve"> Crucially, the principles address the most pressing concerns associated with AI, including</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b w:val="1"/>
          <w:rtl w:val="0"/>
        </w:rPr>
        <w:t xml:space="preserve">accountability, safety, and scope of practice</w:t>
      </w:r>
      <w:r w:rsidDel="00000000" w:rsidR="00000000" w:rsidRPr="00000000">
        <w:rPr>
          <w:rFonts w:ascii="Google Sans Text" w:cs="Google Sans Text" w:eastAsia="Google Sans Text" w:hAnsi="Google Sans Text"/>
          <w:rtl w:val="0"/>
        </w:rPr>
        <w:t xml:space="preserve">.</w:t>
      </w:r>
      <w:r w:rsidDel="00000000" w:rsidR="00000000" w:rsidRPr="00000000">
        <w:rPr>
          <w:rFonts w:ascii="Google Sans Text" w:cs="Google Sans Text" w:eastAsia="Google Sans Text" w:hAnsi="Google Sans Text"/>
          <w:sz w:val="24"/>
          <w:szCs w:val="24"/>
          <w:vertAlign w:val="superscript"/>
          <w:rtl w:val="0"/>
        </w:rPr>
        <w:t xml:space="preserve">14</w:t>
      </w:r>
      <w:r w:rsidDel="00000000" w:rsidR="00000000" w:rsidRPr="00000000">
        <w:rPr>
          <w:rFonts w:ascii="Google Sans Text" w:cs="Google Sans Text" w:eastAsia="Google Sans Text" w:hAnsi="Google Sans Text"/>
          <w:rtl w:val="0"/>
        </w:rPr>
        <w:t xml:space="preserve"> This forward-thinking governance reflects a position of cautious optimism. The CSP acknowledges AI's immense potential to drive significant advancements, reduce clinical inefficiencies, and remove unnecessary stressors from the work of physiotherapists.</w:t>
      </w:r>
      <w:r w:rsidDel="00000000" w:rsidR="00000000" w:rsidRPr="00000000">
        <w:rPr>
          <w:rFonts w:ascii="Google Sans Text" w:cs="Google Sans Text" w:eastAsia="Google Sans Text" w:hAnsi="Google Sans Text"/>
          <w:sz w:val="24"/>
          <w:szCs w:val="24"/>
          <w:vertAlign w:val="superscript"/>
          <w:rtl w:val="0"/>
        </w:rPr>
        <w:t xml:space="preserve">5</w:t>
      </w:r>
      <w:r w:rsidDel="00000000" w:rsidR="00000000" w:rsidRPr="00000000">
        <w:rPr>
          <w:rFonts w:ascii="Google Sans Text" w:cs="Google Sans Text" w:eastAsia="Google Sans Text" w:hAnsi="Google Sans Text"/>
          <w:rtl w:val="0"/>
        </w:rPr>
        <w:t xml:space="preserve"> At the same time, it explicitly recognizes the potential risks to patient safety, confidentiality, and the professional development of its members.</w:t>
      </w:r>
      <w:r w:rsidDel="00000000" w:rsidR="00000000" w:rsidRPr="00000000">
        <w:rPr>
          <w:rFonts w:ascii="Google Sans Text" w:cs="Google Sans Text" w:eastAsia="Google Sans Text" w:hAnsi="Google Sans Text"/>
          <w:sz w:val="24"/>
          <w:szCs w:val="24"/>
          <w:vertAlign w:val="superscript"/>
          <w:rtl w:val="0"/>
        </w:rPr>
        <w:t xml:space="preserve">14</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The CSP's guidance consistently frames AI as a tool to </w:t>
      </w:r>
      <w:r w:rsidDel="00000000" w:rsidR="00000000" w:rsidRPr="00000000">
        <w:rPr>
          <w:rFonts w:ascii="Google Sans Text" w:cs="Google Sans Text" w:eastAsia="Google Sans Text" w:hAnsi="Google Sans Text"/>
          <w:i w:val="1"/>
          <w:rtl w:val="0"/>
        </w:rPr>
        <w:t xml:space="preserve">assist</w:t>
      </w:r>
      <w:r w:rsidDel="00000000" w:rsidR="00000000" w:rsidRPr="00000000">
        <w:rPr>
          <w:rFonts w:ascii="Google Sans Text" w:cs="Google Sans Text" w:eastAsia="Google Sans Text" w:hAnsi="Google Sans Text"/>
          <w:rtl w:val="0"/>
        </w:rPr>
        <w:t xml:space="preserve"> and </w:t>
      </w:r>
      <w:r w:rsidDel="00000000" w:rsidR="00000000" w:rsidRPr="00000000">
        <w:rPr>
          <w:rFonts w:ascii="Google Sans Text" w:cs="Google Sans Text" w:eastAsia="Google Sans Text" w:hAnsi="Google Sans Text"/>
          <w:i w:val="1"/>
          <w:rtl w:val="0"/>
        </w:rPr>
        <w:t xml:space="preserve">facilitate</w:t>
      </w:r>
      <w:r w:rsidDel="00000000" w:rsidR="00000000" w:rsidRPr="00000000">
        <w:rPr>
          <w:rFonts w:ascii="Google Sans Text" w:cs="Google Sans Text" w:eastAsia="Google Sans Text" w:hAnsi="Google Sans Text"/>
          <w:rtl w:val="0"/>
        </w:rPr>
        <w:t xml:space="preserve"> better patient care, rather than to replace the clinician. The stated goal is to leverage technology in a way that allows physiotherapists to spend more time engaged in direct patient care.</w:t>
      </w:r>
      <w:r w:rsidDel="00000000" w:rsidR="00000000" w:rsidRPr="00000000">
        <w:rPr>
          <w:rFonts w:ascii="Google Sans Text" w:cs="Google Sans Text" w:eastAsia="Google Sans Text" w:hAnsi="Google Sans Text"/>
          <w:sz w:val="24"/>
          <w:szCs w:val="24"/>
          <w:vertAlign w:val="superscript"/>
          <w:rtl w:val="0"/>
        </w:rPr>
        <w:t xml:space="preserve">14</w:t>
      </w:r>
      <w:r w:rsidDel="00000000" w:rsidR="00000000" w:rsidRPr="00000000">
        <w:rPr>
          <w:rFonts w:ascii="Google Sans Text" w:cs="Google Sans Text" w:eastAsia="Google Sans Text" w:hAnsi="Google Sans Text"/>
          <w:rtl w:val="0"/>
        </w:rPr>
        <w:t xml:space="preserve"> This philosophy is embedded within the CSP's broader digital strategy, which aligns with the UK's National Health Service (NHS) 'digital first' ambition.</w:t>
      </w:r>
      <w:r w:rsidDel="00000000" w:rsidR="00000000" w:rsidRPr="00000000">
        <w:rPr>
          <w:rFonts w:ascii="Google Sans Text" w:cs="Google Sans Text" w:eastAsia="Google Sans Text" w:hAnsi="Google Sans Text"/>
          <w:sz w:val="24"/>
          <w:szCs w:val="24"/>
          <w:vertAlign w:val="superscript"/>
          <w:rtl w:val="0"/>
        </w:rPr>
        <w:t xml:space="preserve">12</w:t>
      </w:r>
      <w:r w:rsidDel="00000000" w:rsidR="00000000" w:rsidRPr="00000000">
        <w:rPr>
          <w:rFonts w:ascii="Google Sans Text" w:cs="Google Sans Text" w:eastAsia="Google Sans Text" w:hAnsi="Google Sans Text"/>
          <w:rtl w:val="0"/>
        </w:rPr>
        <w:t xml:space="preserve"> The society is actively working to support its members in this transition through initiatives like the Physiotherapy Health Informatics Strategy (PHIS), which aims to equip all members, regardless of career stage or specialty, with the skills to use informatics effectively.</w:t>
      </w:r>
      <w:r w:rsidDel="00000000" w:rsidR="00000000" w:rsidRPr="00000000">
        <w:rPr>
          <w:rFonts w:ascii="Google Sans Text" w:cs="Google Sans Text" w:eastAsia="Google Sans Text" w:hAnsi="Google Sans Text"/>
          <w:sz w:val="24"/>
          <w:szCs w:val="24"/>
          <w:vertAlign w:val="superscript"/>
          <w:rtl w:val="0"/>
        </w:rPr>
        <w:t xml:space="preserve">12</w:t>
      </w:r>
      <w:r w:rsidDel="00000000" w:rsidR="00000000" w:rsidRPr="00000000">
        <w:rPr>
          <w:rFonts w:ascii="Google Sans Text" w:cs="Google Sans Text" w:eastAsia="Google Sans Text" w:hAnsi="Google Sans Text"/>
          <w:rtl w:val="0"/>
        </w:rPr>
        <w:t xml:space="preserve"> Given the rapid pace of technological change, the CSP has also committed to reviewing its AI principles every six months for the next two years, ensuring they remain relevant and effective in a dynamic environment.</w:t>
      </w:r>
      <w:r w:rsidDel="00000000" w:rsidR="00000000" w:rsidRPr="00000000">
        <w:rPr>
          <w:rFonts w:ascii="Google Sans Text" w:cs="Google Sans Text" w:eastAsia="Google Sans Text" w:hAnsi="Google Sans Text"/>
          <w:sz w:val="24"/>
          <w:szCs w:val="24"/>
          <w:vertAlign w:val="superscript"/>
          <w:rtl w:val="0"/>
        </w:rPr>
        <w:t xml:space="preserve">14</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29">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The American Physical Therapy Association (APTA): Policy and Practice Advisories for Ethical Integration</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In the United States, the American Physical Therapy Association (APTA), representing a membership of over 100,000 physical therapists, physical therapist assistants, and students, has established a clear policy framework prioritizing the ethical and effective integration of AI.</w:t>
      </w:r>
      <w:r w:rsidDel="00000000" w:rsidR="00000000" w:rsidRPr="00000000">
        <w:rPr>
          <w:rFonts w:ascii="Google Sans Text" w:cs="Google Sans Text" w:eastAsia="Google Sans Text" w:hAnsi="Google Sans Text"/>
          <w:sz w:val="24"/>
          <w:szCs w:val="24"/>
          <w:vertAlign w:val="superscript"/>
          <w:rtl w:val="0"/>
        </w:rPr>
        <w:t xml:space="preserve">20</w:t>
      </w:r>
      <w:r w:rsidDel="00000000" w:rsidR="00000000" w:rsidRPr="00000000">
        <w:rPr>
          <w:rFonts w:ascii="Google Sans Text" w:cs="Google Sans Text" w:eastAsia="Google Sans Text" w:hAnsi="Google Sans Text"/>
          <w:rtl w:val="0"/>
        </w:rPr>
        <w:t xml:space="preserve"> The APTA's formal policy, designated P07-24-10-09, explicitly supports the ethical development and use of AI with the stated goals of reducing administrative burden while enhancing physical therapist practice, education, and research.</w:t>
      </w:r>
      <w:r w:rsidDel="00000000" w:rsidR="00000000" w:rsidRPr="00000000">
        <w:rPr>
          <w:rFonts w:ascii="Google Sans Text" w:cs="Google Sans Text" w:eastAsia="Google Sans Text" w:hAnsi="Google Sans Text"/>
          <w:sz w:val="24"/>
          <w:szCs w:val="24"/>
          <w:vertAlign w:val="superscript"/>
          <w:rtl w:val="0"/>
        </w:rPr>
        <w:t xml:space="preserve">15</w:t>
      </w:r>
      <w:r w:rsidDel="00000000" w:rsidR="00000000" w:rsidRPr="00000000">
        <w:rPr>
          <w:rFonts w:ascii="Google Sans Text" w:cs="Google Sans Text" w:eastAsia="Google Sans Text" w:hAnsi="Google Sans Text"/>
          <w:rtl w:val="0"/>
        </w:rPr>
        <w:t xml:space="preserve"> The overarching aim is to ensure that these technological advancements serve the best interests of patients, the profession, and society at large.</w:t>
      </w:r>
      <w:r w:rsidDel="00000000" w:rsidR="00000000" w:rsidRPr="00000000">
        <w:rPr>
          <w:rFonts w:ascii="Google Sans Text" w:cs="Google Sans Text" w:eastAsia="Google Sans Text" w:hAnsi="Google Sans Text"/>
          <w:sz w:val="24"/>
          <w:szCs w:val="24"/>
          <w:vertAlign w:val="superscript"/>
          <w:rtl w:val="0"/>
        </w:rPr>
        <w:t xml:space="preserve">15</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Beyond high-level policy, the APTA provides its members with a suite of practical resources to navigate the complexities of digital health. A key example is the practice advisory on "AI-Enabled Ambient Scribe Technology," which outlines documentation responsibilities and critical legal and regulatory considerations for this emerging technology.</w:t>
      </w:r>
      <w:r w:rsidDel="00000000" w:rsidR="00000000" w:rsidRPr="00000000">
        <w:rPr>
          <w:rFonts w:ascii="Google Sans Text" w:cs="Google Sans Text" w:eastAsia="Google Sans Text" w:hAnsi="Google Sans Text"/>
          <w:sz w:val="24"/>
          <w:szCs w:val="24"/>
          <w:vertAlign w:val="superscript"/>
          <w:rtl w:val="0"/>
        </w:rPr>
        <w:t xml:space="preserve">15</w:t>
      </w:r>
      <w:r w:rsidDel="00000000" w:rsidR="00000000" w:rsidRPr="00000000">
        <w:rPr>
          <w:rFonts w:ascii="Google Sans Text" w:cs="Google Sans Text" w:eastAsia="Google Sans Text" w:hAnsi="Google Sans Text"/>
          <w:rtl w:val="0"/>
        </w:rPr>
        <w:t xml:space="preserve"> This demonstrates a commitment to providing tangible guidance on specific applications. Further supporting its members, the APTA has developed the "APTA Digital Health App Formulary." This initiative, powered by the Organization for the Review of Care and Health Apps (ORCHA), offers a curated collection of digital health tools that have been independently assessed for safety and effectiveness, helping clinicians make informed choices for their patients.</w:t>
      </w:r>
      <w:r w:rsidDel="00000000" w:rsidR="00000000" w:rsidRPr="00000000">
        <w:rPr>
          <w:rFonts w:ascii="Google Sans Text" w:cs="Google Sans Text" w:eastAsia="Google Sans Text" w:hAnsi="Google Sans Text"/>
          <w:sz w:val="24"/>
          <w:szCs w:val="24"/>
          <w:vertAlign w:val="superscript"/>
          <w:rtl w:val="0"/>
        </w:rPr>
        <w:t xml:space="preserve">22</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The APTA's strategic approach is encapsulated in its foundational paper on the "Digitally Enabled Physical Therapist".</w:t>
      </w:r>
      <w:r w:rsidDel="00000000" w:rsidR="00000000" w:rsidRPr="00000000">
        <w:rPr>
          <w:rFonts w:ascii="Google Sans Text" w:cs="Google Sans Text" w:eastAsia="Google Sans Text" w:hAnsi="Google Sans Text"/>
          <w:sz w:val="24"/>
          <w:szCs w:val="24"/>
          <w:vertAlign w:val="superscript"/>
          <w:rtl w:val="0"/>
        </w:rPr>
        <w:t xml:space="preserve">22</w:t>
      </w:r>
      <w:r w:rsidDel="00000000" w:rsidR="00000000" w:rsidRPr="00000000">
        <w:rPr>
          <w:rFonts w:ascii="Google Sans Text" w:cs="Google Sans Text" w:eastAsia="Google Sans Text" w:hAnsi="Google Sans Text"/>
          <w:rtl w:val="0"/>
        </w:rPr>
        <w:t xml:space="preserve"> This concept frames digital technologies not as a replacement for the clinician, but as tools that can enable practitioners to expand their reach, deliver care more efficiently, and gather critical data on patient progress and outcomes. To safeguard the profession's role in this evolving landscape, the APTA has also launched a Digital Health Transparency campaign, which calls on digital health providers to commit that any service labeled as "physical therapy" is performed or directed by a licensed physical therapist, reinforcing term and title protection in the digital realm.</w:t>
      </w:r>
      <w:r w:rsidDel="00000000" w:rsidR="00000000" w:rsidRPr="00000000">
        <w:rPr>
          <w:rFonts w:ascii="Google Sans Text" w:cs="Google Sans Text" w:eastAsia="Google Sans Text" w:hAnsi="Google Sans Text"/>
          <w:sz w:val="24"/>
          <w:szCs w:val="24"/>
          <w:vertAlign w:val="superscript"/>
          <w:rtl w:val="0"/>
        </w:rPr>
        <w:t xml:space="preserve">22</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2F">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The Australian Physiotherapy Association (APA): Navigating the 'AI Divide' and Championing Digital Literacy</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The Australian Physiotherapy Association (APA), the peak body for over 31,000 members, has adopted a particularly pragmatic and insightful approach to AI, focusing on the real-world challenges and nuances of clinical implementation.</w:t>
      </w:r>
      <w:r w:rsidDel="00000000" w:rsidR="00000000" w:rsidRPr="00000000">
        <w:rPr>
          <w:rFonts w:ascii="Google Sans Text" w:cs="Google Sans Text" w:eastAsia="Google Sans Text" w:hAnsi="Google Sans Text"/>
          <w:sz w:val="24"/>
          <w:szCs w:val="24"/>
          <w:vertAlign w:val="superscript"/>
          <w:rtl w:val="0"/>
        </w:rPr>
        <w:t xml:space="preserve">24</w:t>
      </w:r>
      <w:r w:rsidDel="00000000" w:rsidR="00000000" w:rsidRPr="00000000">
        <w:rPr>
          <w:rFonts w:ascii="Google Sans Text" w:cs="Google Sans Text" w:eastAsia="Google Sans Text" w:hAnsi="Google Sans Text"/>
          <w:rtl w:val="0"/>
        </w:rPr>
        <w:t xml:space="preserve"> The APA's publications highlight the emergence of a significant "AI divide" within the profession.</w:t>
      </w:r>
      <w:r w:rsidDel="00000000" w:rsidR="00000000" w:rsidRPr="00000000">
        <w:rPr>
          <w:rFonts w:ascii="Google Sans Text" w:cs="Google Sans Text" w:eastAsia="Google Sans Text" w:hAnsi="Google Sans Text"/>
          <w:sz w:val="24"/>
          <w:szCs w:val="24"/>
          <w:vertAlign w:val="superscript"/>
          <w:rtl w:val="0"/>
        </w:rPr>
        <w:t xml:space="preserve">16</w:t>
      </w:r>
      <w:r w:rsidDel="00000000" w:rsidR="00000000" w:rsidRPr="00000000">
        <w:rPr>
          <w:rFonts w:ascii="Google Sans Text" w:cs="Google Sans Text" w:eastAsia="Google Sans Text" w:hAnsi="Google Sans Text"/>
          <w:rtl w:val="0"/>
        </w:rPr>
        <w:t xml:space="preserve"> On one side are clinicians who are effectively leveraging AI to save time and improve care, while on the other are those who are being left behind due to a lack of training, misinformation, or institutional inertia.</w:t>
      </w:r>
      <w:r w:rsidDel="00000000" w:rsidR="00000000" w:rsidRPr="00000000">
        <w:rPr>
          <w:rFonts w:ascii="Google Sans Text" w:cs="Google Sans Text" w:eastAsia="Google Sans Text" w:hAnsi="Google Sans Text"/>
          <w:sz w:val="24"/>
          <w:szCs w:val="24"/>
          <w:vertAlign w:val="superscript"/>
          <w:rtl w:val="0"/>
        </w:rPr>
        <w:t xml:space="preserve">16</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 central concern articulated by the APA is the critical issue of legal and ethical compliance. The association warns that clinicians unknowingly risk violating Australian data privacy laws, such as the Privacy Act 1988, and the professional Code of Conduct by entering sensitive patient health information into free, non-secure AI tools like public versions of ChatGPT.</w:t>
      </w:r>
      <w:r w:rsidDel="00000000" w:rsidR="00000000" w:rsidRPr="00000000">
        <w:rPr>
          <w:rFonts w:ascii="Google Sans Text" w:cs="Google Sans Text" w:eastAsia="Google Sans Text" w:hAnsi="Google Sans Text"/>
          <w:sz w:val="24"/>
          <w:szCs w:val="24"/>
          <w:vertAlign w:val="superscript"/>
          <w:rtl w:val="0"/>
        </w:rPr>
        <w:t xml:space="preserve">16</w:t>
      </w:r>
      <w:r w:rsidDel="00000000" w:rsidR="00000000" w:rsidRPr="00000000">
        <w:rPr>
          <w:rFonts w:ascii="Google Sans Text" w:cs="Google Sans Text" w:eastAsia="Google Sans Text" w:hAnsi="Google Sans Text"/>
          <w:rtl w:val="0"/>
        </w:rPr>
        <w:t xml:space="preserve"> This highlights a crucial gap in digital literacy that the APA is actively working to address.</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Furthermore, the APA has engaged deeply with the "upskilling versus deskilling" debate. While acknowledging AI's power to enhance diagnostics and personalize treatment, the association cautions that an over-reliance on AI for core tasks like clinical note-taking could lead to the atrophy of essential clinical reasoning and manual assessment skills.</w:t>
      </w:r>
      <w:r w:rsidDel="00000000" w:rsidR="00000000" w:rsidRPr="00000000">
        <w:rPr>
          <w:rFonts w:ascii="Google Sans Text" w:cs="Google Sans Text" w:eastAsia="Google Sans Text" w:hAnsi="Google Sans Text"/>
          <w:sz w:val="24"/>
          <w:szCs w:val="24"/>
          <w:vertAlign w:val="superscript"/>
          <w:rtl w:val="0"/>
        </w:rPr>
        <w:t xml:space="preserve">26</w:t>
      </w:r>
      <w:r w:rsidDel="00000000" w:rsidR="00000000" w:rsidRPr="00000000">
        <w:rPr>
          <w:rFonts w:ascii="Google Sans Text" w:cs="Google Sans Text" w:eastAsia="Google Sans Text" w:hAnsi="Google Sans Text"/>
          <w:rtl w:val="0"/>
        </w:rPr>
        <w:t xml:space="preserve"> To counter this, the APA advocates for a "hybrid approach," where clinicians blend the efficiency of AI tools with regular manual practice. This involves treating AI-generated notes as a first draft that must be actively reviewed, edited, and validated with the clinician's own judgment, thereby maintaining professional competency while benefiting from technological assistance.</w:t>
      </w:r>
      <w:r w:rsidDel="00000000" w:rsidR="00000000" w:rsidRPr="00000000">
        <w:rPr>
          <w:rFonts w:ascii="Google Sans Text" w:cs="Google Sans Text" w:eastAsia="Google Sans Text" w:hAnsi="Google Sans Text"/>
          <w:sz w:val="24"/>
          <w:szCs w:val="24"/>
          <w:vertAlign w:val="superscript"/>
          <w:rtl w:val="0"/>
        </w:rPr>
        <w:t xml:space="preserve">26</w:t>
      </w:r>
      <w:r w:rsidDel="00000000" w:rsidR="00000000" w:rsidRPr="00000000">
        <w:rPr>
          <w:rFonts w:ascii="Google Sans Text" w:cs="Google Sans Text" w:eastAsia="Google Sans Text" w:hAnsi="Google Sans Text"/>
          <w:rtl w:val="0"/>
        </w:rPr>
        <w:t xml:space="preserve"> The APA's recommended path forward is clear: it calls for comprehensive digital literacy education at all career stages, the development of clear and practical compliance guidelines, and the promotion of purpose-built, secure AI tools designed specifically for the healthcare environment.</w:t>
      </w:r>
      <w:r w:rsidDel="00000000" w:rsidR="00000000" w:rsidRPr="00000000">
        <w:rPr>
          <w:rFonts w:ascii="Google Sans Text" w:cs="Google Sans Text" w:eastAsia="Google Sans Text" w:hAnsi="Google Sans Text"/>
          <w:sz w:val="24"/>
          <w:szCs w:val="24"/>
          <w:vertAlign w:val="superscript"/>
          <w:rtl w:val="0"/>
        </w:rPr>
        <w:t xml:space="preserve">16</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35">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Perspectives from Finland, Sweden, and the Netherlands: Integrating AI into National Health Ecosystems</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approach to AI governance in Finland, Sweden, and the Netherlands is characterized by a strong integration with national e-health strategies and a focus on embedding digital practice within broader professional standards.</w:t>
      </w:r>
    </w:p>
    <w:p w:rsidR="00000000" w:rsidDel="00000000" w:rsidP="00000000" w:rsidRDefault="00000000" w:rsidRPr="00000000" w14:paraId="00000038">
      <w:pPr>
        <w:numPr>
          <w:ilvl w:val="0"/>
          <w:numId w:val="2"/>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rtl w:val="0"/>
        </w:rPr>
        <w:t xml:space="preserve">Finland:</w:t>
      </w:r>
      <w:r w:rsidDel="00000000" w:rsidR="00000000" w:rsidRPr="00000000">
        <w:rPr>
          <w:rFonts w:ascii="Google Sans Text" w:cs="Google Sans Text" w:eastAsia="Google Sans Text" w:hAnsi="Google Sans Text"/>
          <w:rtl w:val="0"/>
        </w:rPr>
        <w:t xml:space="preserve"> The Finnish Association of Physiotherapists (Suomen Fysioterapeutit) has proactively integrated AI into its foundational professional documents.</w:t>
      </w:r>
      <w:r w:rsidDel="00000000" w:rsidR="00000000" w:rsidRPr="00000000">
        <w:rPr>
          <w:rFonts w:ascii="Google Sans Text" w:cs="Google Sans Text" w:eastAsia="Google Sans Text" w:hAnsi="Google Sans Text"/>
          <w:sz w:val="24"/>
          <w:szCs w:val="24"/>
          <w:vertAlign w:val="superscript"/>
          <w:rtl w:val="0"/>
        </w:rPr>
        <w:t xml:space="preserve">27</w:t>
      </w:r>
      <w:r w:rsidDel="00000000" w:rsidR="00000000" w:rsidRPr="00000000">
        <w:rPr>
          <w:rFonts w:ascii="Google Sans Text" w:cs="Google Sans Text" w:eastAsia="Google Sans Text" w:hAnsi="Google Sans Text"/>
          <w:rtl w:val="0"/>
        </w:rPr>
        <w:t xml:space="preserve"> The association's Ethical Guidelines explicitly require physiotherapists to understand and adhere to the core ethical principles of AI, including accountability, privacy, fairness, reliability, and transparency.</w:t>
      </w:r>
      <w:r w:rsidDel="00000000" w:rsidR="00000000" w:rsidRPr="00000000">
        <w:rPr>
          <w:rFonts w:ascii="Google Sans Text" w:cs="Google Sans Text" w:eastAsia="Google Sans Text" w:hAnsi="Google Sans Text"/>
          <w:sz w:val="24"/>
          <w:szCs w:val="24"/>
          <w:vertAlign w:val="superscript"/>
          <w:rtl w:val="0"/>
        </w:rPr>
        <w:t xml:space="preserve">28</w:t>
      </w:r>
      <w:r w:rsidDel="00000000" w:rsidR="00000000" w:rsidRPr="00000000">
        <w:rPr>
          <w:rFonts w:ascii="Google Sans Text" w:cs="Google Sans Text" w:eastAsia="Google Sans Text" w:hAnsi="Google Sans Text"/>
          <w:rtl w:val="0"/>
        </w:rPr>
        <w:t xml:space="preserve"> This approach treats AI ethics not as a separate issue but as an integral component of modern professional conduct in all environments, both physical and digital.</w:t>
      </w:r>
    </w:p>
    <w:p w:rsidR="00000000" w:rsidDel="00000000" w:rsidP="00000000" w:rsidRDefault="00000000" w:rsidRPr="00000000" w14:paraId="00000039">
      <w:pPr>
        <w:numPr>
          <w:ilvl w:val="0"/>
          <w:numId w:val="2"/>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rtl w:val="0"/>
        </w:rPr>
        <w:t xml:space="preserve">Sweden:</w:t>
      </w:r>
      <w:r w:rsidDel="00000000" w:rsidR="00000000" w:rsidRPr="00000000">
        <w:rPr>
          <w:rFonts w:ascii="Google Sans Text" w:cs="Google Sans Text" w:eastAsia="Google Sans Text" w:hAnsi="Google Sans Text"/>
          <w:rtl w:val="0"/>
        </w:rPr>
        <w:t xml:space="preserve"> The Swedish Association of Physiotherapists (Fysioterapeuterna) operates within a national context defined by "Vision 2025," an ambitious government-led initiative to make Sweden a world leader in utilizing digitization and e-health.</w:t>
      </w:r>
      <w:r w:rsidDel="00000000" w:rsidR="00000000" w:rsidRPr="00000000">
        <w:rPr>
          <w:rFonts w:ascii="Google Sans Text" w:cs="Google Sans Text" w:eastAsia="Google Sans Text" w:hAnsi="Google Sans Text"/>
          <w:sz w:val="24"/>
          <w:szCs w:val="24"/>
          <w:vertAlign w:val="superscript"/>
          <w:rtl w:val="0"/>
        </w:rPr>
        <w:t xml:space="preserve">29</w:t>
      </w:r>
      <w:r w:rsidDel="00000000" w:rsidR="00000000" w:rsidRPr="00000000">
        <w:rPr>
          <w:rFonts w:ascii="Google Sans Text" w:cs="Google Sans Text" w:eastAsia="Google Sans Text" w:hAnsi="Google Sans Text"/>
          <w:rtl w:val="0"/>
        </w:rPr>
        <w:t xml:space="preserve"> While the association has not published standalone AI policies as detailed as its Anglosphere counterparts, its activities are aligned with this national digital-first strategy. Research indicates that Swedish physiotherapists are generally positive about the potential of AI but recognize a significant need for further training and education to implement it effectively.</w:t>
      </w:r>
      <w:r w:rsidDel="00000000" w:rsidR="00000000" w:rsidRPr="00000000">
        <w:rPr>
          <w:rFonts w:ascii="Google Sans Text" w:cs="Google Sans Text" w:eastAsia="Google Sans Text" w:hAnsi="Google Sans Text"/>
          <w:sz w:val="24"/>
          <w:szCs w:val="24"/>
          <w:vertAlign w:val="superscript"/>
          <w:rtl w:val="0"/>
        </w:rPr>
        <w:t xml:space="preserve">31</w:t>
      </w:r>
    </w:p>
    <w:p w:rsidR="00000000" w:rsidDel="00000000" w:rsidP="00000000" w:rsidRDefault="00000000" w:rsidRPr="00000000" w14:paraId="0000003A">
      <w:pPr>
        <w:numPr>
          <w:ilvl w:val="0"/>
          <w:numId w:val="2"/>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rtl w:val="0"/>
        </w:rPr>
        <w:t xml:space="preserve">The Netherlands:</w:t>
      </w:r>
      <w:r w:rsidDel="00000000" w:rsidR="00000000" w:rsidRPr="00000000">
        <w:rPr>
          <w:rFonts w:ascii="Google Sans Text" w:cs="Google Sans Text" w:eastAsia="Google Sans Text" w:hAnsi="Google Sans Text"/>
          <w:rtl w:val="0"/>
        </w:rPr>
        <w:t xml:space="preserve"> The Royal Dutch Society for Physiotherapy (KNGF) has formally incorporated "e-health" into its Code of Conduct, signaling that the use of digital tools is now considered a standard component of professional practice.</w:t>
      </w:r>
      <w:r w:rsidDel="00000000" w:rsidR="00000000" w:rsidRPr="00000000">
        <w:rPr>
          <w:rFonts w:ascii="Google Sans Text" w:cs="Google Sans Text" w:eastAsia="Google Sans Text" w:hAnsi="Google Sans Text"/>
          <w:sz w:val="24"/>
          <w:szCs w:val="24"/>
          <w:vertAlign w:val="superscript"/>
          <w:rtl w:val="0"/>
        </w:rPr>
        <w:t xml:space="preserve">32</w:t>
      </w:r>
      <w:r w:rsidDel="00000000" w:rsidR="00000000" w:rsidRPr="00000000">
        <w:rPr>
          <w:rFonts w:ascii="Google Sans Text" w:cs="Google Sans Text" w:eastAsia="Google Sans Text" w:hAnsi="Google Sans Text"/>
          <w:rtl w:val="0"/>
        </w:rPr>
        <w:t xml:space="preserve"> The professional discourse in the Netherlands, particularly from institutions like Amsterdam UMC, emphasizes the critical importance of co-creation and collaboration.</w:t>
      </w:r>
      <w:r w:rsidDel="00000000" w:rsidR="00000000" w:rsidRPr="00000000">
        <w:rPr>
          <w:rFonts w:ascii="Google Sans Text" w:cs="Google Sans Text" w:eastAsia="Google Sans Text" w:hAnsi="Google Sans Text"/>
          <w:sz w:val="24"/>
          <w:szCs w:val="24"/>
          <w:vertAlign w:val="superscript"/>
          <w:rtl w:val="0"/>
        </w:rPr>
        <w:t xml:space="preserve">2</w:t>
      </w:r>
      <w:r w:rsidDel="00000000" w:rsidR="00000000" w:rsidRPr="00000000">
        <w:rPr>
          <w:rFonts w:ascii="Google Sans Text" w:cs="Google Sans Text" w:eastAsia="Google Sans Text" w:hAnsi="Google Sans Text"/>
          <w:rtl w:val="0"/>
        </w:rPr>
        <w:t xml:space="preserve"> There is a strong focus on bridging the gap between the promise of AI and its practical application by ensuring that AI models are trustworthy, robust, and developed through close partnerships between AI scientists and clinical practitioners.</w:t>
      </w:r>
      <w:r w:rsidDel="00000000" w:rsidR="00000000" w:rsidRPr="00000000">
        <w:rPr>
          <w:rFonts w:ascii="Google Sans Text" w:cs="Google Sans Text" w:eastAsia="Google Sans Text" w:hAnsi="Google Sans Text"/>
          <w:sz w:val="24"/>
          <w:szCs w:val="24"/>
          <w:vertAlign w:val="superscript"/>
          <w:rtl w:val="0"/>
        </w:rPr>
        <w:t xml:space="preserve">35</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 comparative analysis of these national approaches reveals distinct patterns in how professional bodies are shaping AI governance, which appear to be influenced by the broader healthcare and policy environments in which they operate. This leads to the emergence of several governance models. In nations with more decentralized, market-driven healthcare systems like the UK, USA, and Australia, where innovation may be driven by a diverse array of private clinics and technology companies, the professional associations have adopted a </w:t>
      </w:r>
      <w:r w:rsidDel="00000000" w:rsidR="00000000" w:rsidRPr="00000000">
        <w:rPr>
          <w:rFonts w:ascii="Google Sans Text" w:cs="Google Sans Text" w:eastAsia="Google Sans Text" w:hAnsi="Google Sans Text"/>
          <w:b w:val="1"/>
          <w:rtl w:val="0"/>
        </w:rPr>
        <w:t xml:space="preserve">"Guidance and Guardrails" model</w:t>
      </w:r>
      <w:r w:rsidDel="00000000" w:rsidR="00000000" w:rsidRPr="00000000">
        <w:rPr>
          <w:rFonts w:ascii="Google Sans Text" w:cs="Google Sans Text" w:eastAsia="Google Sans Text" w:hAnsi="Google Sans Text"/>
          <w:rtl w:val="0"/>
        </w:rPr>
        <w:t xml:space="preserve">. This approach is characterized by proactive, detailed, and practical guidance designed to manage the risks of a fast-moving and fragmented market, with a strong focus on compliance, ethics, and mitigating negative consequences like professional deskilling.</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In contrast, nations with more integrated public health systems and ambitious, top-down national e-health strategies, such as Sweden and Finland, demonstrate a </w:t>
      </w:r>
      <w:r w:rsidDel="00000000" w:rsidR="00000000" w:rsidRPr="00000000">
        <w:rPr>
          <w:rFonts w:ascii="Google Sans Text" w:cs="Google Sans Text" w:eastAsia="Google Sans Text" w:hAnsi="Google Sans Text"/>
          <w:b w:val="1"/>
          <w:rtl w:val="0"/>
        </w:rPr>
        <w:t xml:space="preserve">"National Strategy Alignment" model</w:t>
      </w:r>
      <w:r w:rsidDel="00000000" w:rsidR="00000000" w:rsidRPr="00000000">
        <w:rPr>
          <w:rFonts w:ascii="Google Sans Text" w:cs="Google Sans Text" w:eastAsia="Google Sans Text" w:hAnsi="Google Sans Text"/>
          <w:rtl w:val="0"/>
        </w:rPr>
        <w:t xml:space="preserve">. Here, the role of professional bodies is less about creating standalone rules and more about aligning their members with the national digital vision, contributing to a cohesive national ecosystem, and ensuring the profession is prepared to participate effectively.</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Finally, the discourse in the Netherlands points to an </w:t>
      </w:r>
      <w:r w:rsidDel="00000000" w:rsidR="00000000" w:rsidRPr="00000000">
        <w:rPr>
          <w:rFonts w:ascii="Google Sans Text" w:cs="Google Sans Text" w:eastAsia="Google Sans Text" w:hAnsi="Google Sans Text"/>
          <w:b w:val="1"/>
          <w:rtl w:val="0"/>
        </w:rPr>
        <w:t xml:space="preserve">"Integrated Research and Practice" model</w:t>
      </w:r>
      <w:r w:rsidDel="00000000" w:rsidR="00000000" w:rsidRPr="00000000">
        <w:rPr>
          <w:rFonts w:ascii="Google Sans Text" w:cs="Google Sans Text" w:eastAsia="Google Sans Text" w:hAnsi="Google Sans Text"/>
          <w:rtl w:val="0"/>
        </w:rPr>
        <w:t xml:space="preserve">. This approach, exemplified by the collaborations at Amsterdam UMC, is characterized by a strong emphasis on co-creation, evidence-building, and ensuring the foundational robustness and trustworthiness of AI tools before widespread clinical implementation. This model prioritizes building a strong, evidence-based foundation through partnerships between academia, clinical practice, and technology developers.</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Country</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Professional Body</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Stated Position/Policy</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Key Principles</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Member Resources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United Kingdom</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Chartered Society of Physiotherapy (CSP)</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Published formal principles to guide the responsible and beneficial use of AI in physiotherapy.</w:t>
            </w:r>
            <w:r w:rsidDel="00000000" w:rsidR="00000000" w:rsidRPr="00000000">
              <w:rPr>
                <w:rFonts w:ascii="Google Sans Text" w:cs="Google Sans Text" w:eastAsia="Google Sans Text" w:hAnsi="Google Sans Text"/>
                <w:sz w:val="24"/>
                <w:szCs w:val="24"/>
                <w:vertAlign w:val="superscript"/>
                <w:rtl w:val="0"/>
              </w:rPr>
              <w:t xml:space="preserve">14</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Accountability, Safety, Scope of Practice, Patient Confidentiality, Augmenting Clinicians.</w:t>
            </w:r>
            <w:r w:rsidDel="00000000" w:rsidR="00000000" w:rsidRPr="00000000">
              <w:rPr>
                <w:rFonts w:ascii="Google Sans Text" w:cs="Google Sans Text" w:eastAsia="Google Sans Text" w:hAnsi="Google Sans Text"/>
                <w:sz w:val="24"/>
                <w:szCs w:val="24"/>
                <w:vertAlign w:val="superscript"/>
                <w:rtl w:val="0"/>
              </w:rPr>
              <w:t xml:space="preserve">14</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Physiotherapy Health Informatics Strategy (PHIS), Guidance on Remote Consultations, Digital Innovations Hub.</w:t>
            </w:r>
            <w:r w:rsidDel="00000000" w:rsidR="00000000" w:rsidRPr="00000000">
              <w:rPr>
                <w:rFonts w:ascii="Google Sans Text" w:cs="Google Sans Text" w:eastAsia="Google Sans Text" w:hAnsi="Google Sans Text"/>
                <w:sz w:val="24"/>
                <w:szCs w:val="24"/>
                <w:vertAlign w:val="superscript"/>
                <w:rtl w:val="0"/>
              </w:rPr>
              <w:t xml:space="preserve">12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United States</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American Physical Therapy Association (APTA)</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Policy (P07-24-10-09) supports the ethical development and integration of AI to reduce administrative burden and enhance care.</w:t>
            </w:r>
            <w:r w:rsidDel="00000000" w:rsidR="00000000" w:rsidRPr="00000000">
              <w:rPr>
                <w:rFonts w:ascii="Google Sans Text" w:cs="Google Sans Text" w:eastAsia="Google Sans Text" w:hAnsi="Google Sans Text"/>
                <w:sz w:val="24"/>
                <w:szCs w:val="24"/>
                <w:vertAlign w:val="superscript"/>
                <w:rtl w:val="0"/>
              </w:rPr>
              <w:t xml:space="preserve">15</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Ethical Integration, Patient Benefit, Professional Enhancement, Transparency.</w:t>
            </w:r>
            <w:r w:rsidDel="00000000" w:rsidR="00000000" w:rsidRPr="00000000">
              <w:rPr>
                <w:rFonts w:ascii="Google Sans Text" w:cs="Google Sans Text" w:eastAsia="Google Sans Text" w:hAnsi="Google Sans Text"/>
                <w:sz w:val="24"/>
                <w:szCs w:val="24"/>
                <w:vertAlign w:val="superscript"/>
                <w:rtl w:val="0"/>
              </w:rPr>
              <w:t xml:space="preserve">15</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Practice Advisory on AI Scribes, Digital Health App Formulary (powered by ORCHA), Telehealth Certificate Series.</w:t>
            </w:r>
            <w:r w:rsidDel="00000000" w:rsidR="00000000" w:rsidRPr="00000000">
              <w:rPr>
                <w:rFonts w:ascii="Google Sans Text" w:cs="Google Sans Text" w:eastAsia="Google Sans Text" w:hAnsi="Google Sans Text"/>
                <w:sz w:val="24"/>
                <w:szCs w:val="24"/>
                <w:vertAlign w:val="superscript"/>
                <w:rtl w:val="0"/>
              </w:rPr>
              <w:t xml:space="preserve">15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Australia</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Australian Physiotherapy Association (APA)</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Focus on navigating the "AI divide," promoting digital literacy, and mitigating risks of deskilling and non-compliance.</w:t>
            </w:r>
            <w:r w:rsidDel="00000000" w:rsidR="00000000" w:rsidRPr="00000000">
              <w:rPr>
                <w:rFonts w:ascii="Google Sans Text" w:cs="Google Sans Text" w:eastAsia="Google Sans Text" w:hAnsi="Google Sans Text"/>
                <w:sz w:val="24"/>
                <w:szCs w:val="24"/>
                <w:vertAlign w:val="superscript"/>
                <w:rtl w:val="0"/>
              </w:rPr>
              <w:t xml:space="preserve">16</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Data Privacy (Privacy Act 1988), Informed Consent, Maintaining Core Skills, Professional Compliance.</w:t>
            </w:r>
            <w:r w:rsidDel="00000000" w:rsidR="00000000" w:rsidRPr="00000000">
              <w:rPr>
                <w:rFonts w:ascii="Google Sans Text" w:cs="Google Sans Text" w:eastAsia="Google Sans Text" w:hAnsi="Google Sans Text"/>
                <w:sz w:val="24"/>
                <w:szCs w:val="24"/>
                <w:vertAlign w:val="superscript"/>
                <w:rtl w:val="0"/>
              </w:rPr>
              <w:t xml:space="preserve">16</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i w:val="1"/>
                <w:rtl w:val="0"/>
              </w:rPr>
              <w:t xml:space="preserve">InMotion</w:t>
            </w:r>
            <w:r w:rsidDel="00000000" w:rsidR="00000000" w:rsidRPr="00000000">
              <w:rPr>
                <w:rFonts w:ascii="Google Sans Text" w:cs="Google Sans Text" w:eastAsia="Google Sans Text" w:hAnsi="Google Sans Text"/>
                <w:rtl w:val="0"/>
              </w:rPr>
              <w:t xml:space="preserve"> Magazine Articles on AI Implementation, Advocacy for Purpose-Built Tools.</w:t>
            </w:r>
            <w:r w:rsidDel="00000000" w:rsidR="00000000" w:rsidRPr="00000000">
              <w:rPr>
                <w:rFonts w:ascii="Google Sans Text" w:cs="Google Sans Text" w:eastAsia="Google Sans Text" w:hAnsi="Google Sans Text"/>
                <w:sz w:val="24"/>
                <w:szCs w:val="24"/>
                <w:vertAlign w:val="superscript"/>
                <w:rtl w:val="0"/>
              </w:rPr>
              <w:t xml:space="preserve">16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Finland</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Finnish Association of Physiotherapists (Suomen Fysioterapeutit)</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AI principles are integrated directly into the association's official Ethical Guidelines.</w:t>
            </w:r>
            <w:r w:rsidDel="00000000" w:rsidR="00000000" w:rsidRPr="00000000">
              <w:rPr>
                <w:rFonts w:ascii="Google Sans Text" w:cs="Google Sans Text" w:eastAsia="Google Sans Text" w:hAnsi="Google Sans Text"/>
                <w:sz w:val="24"/>
                <w:szCs w:val="24"/>
                <w:vertAlign w:val="superscript"/>
                <w:rtl w:val="0"/>
              </w:rPr>
              <w:t xml:space="preserve">28</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Accountability, Privacy, Fairness, Reliability, Transparency in both physical and digital environments.</w:t>
            </w:r>
            <w:r w:rsidDel="00000000" w:rsidR="00000000" w:rsidRPr="00000000">
              <w:rPr>
                <w:rFonts w:ascii="Google Sans Text" w:cs="Google Sans Text" w:eastAsia="Google Sans Text" w:hAnsi="Google Sans Text"/>
                <w:sz w:val="24"/>
                <w:szCs w:val="24"/>
                <w:vertAlign w:val="superscript"/>
                <w:rtl w:val="0"/>
              </w:rPr>
              <w:t xml:space="preserve">28</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Core Competencies Framework, Ethical Guidelines.</w:t>
            </w:r>
            <w:r w:rsidDel="00000000" w:rsidR="00000000" w:rsidRPr="00000000">
              <w:rPr>
                <w:rFonts w:ascii="Google Sans Text" w:cs="Google Sans Text" w:eastAsia="Google Sans Text" w:hAnsi="Google Sans Text"/>
                <w:sz w:val="24"/>
                <w:szCs w:val="24"/>
                <w:vertAlign w:val="superscript"/>
                <w:rtl w:val="0"/>
              </w:rPr>
              <w:t xml:space="preserve">28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Sweden</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Swedish Association of Physiotherapists (Fysioterapeuterna)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Aligned with the national "Vision 2025" for world leadership in e-health.</w:t>
            </w:r>
            <w:r w:rsidDel="00000000" w:rsidR="00000000" w:rsidRPr="00000000">
              <w:rPr>
                <w:rFonts w:ascii="Google Sans Text" w:cs="Google Sans Text" w:eastAsia="Google Sans Text" w:hAnsi="Google Sans Text"/>
                <w:sz w:val="24"/>
                <w:szCs w:val="24"/>
                <w:vertAlign w:val="superscript"/>
                <w:rtl w:val="0"/>
              </w:rPr>
              <w:t xml:space="preserve">31</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(Implicit) Support for Digitalization, Efficiency, and Modernization of Healthcare.</w:t>
            </w:r>
            <w:r w:rsidDel="00000000" w:rsidR="00000000" w:rsidRPr="00000000">
              <w:rPr>
                <w:rFonts w:ascii="Google Sans Text" w:cs="Google Sans Text" w:eastAsia="Google Sans Text" w:hAnsi="Google Sans Text"/>
                <w:sz w:val="24"/>
                <w:szCs w:val="24"/>
                <w:vertAlign w:val="superscript"/>
                <w:rtl w:val="0"/>
              </w:rPr>
              <w:t xml:space="preserve">29</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Professional Body and Trade Union Support within the National E-Health Framework.</w:t>
            </w:r>
            <w:r w:rsidDel="00000000" w:rsidR="00000000" w:rsidRPr="00000000">
              <w:rPr>
                <w:rFonts w:ascii="Google Sans Text" w:cs="Google Sans Text" w:eastAsia="Google Sans Text" w:hAnsi="Google Sans Text"/>
                <w:sz w:val="24"/>
                <w:szCs w:val="24"/>
                <w:vertAlign w:val="superscript"/>
                <w:rtl w:val="0"/>
              </w:rPr>
              <w:t xml:space="preserve">30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Netherlands</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Royal Dutch Society for Physiotherapy (KNGF)</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"E-health" is formally included as a component of the professional Code of Conduct.</w:t>
            </w:r>
            <w:r w:rsidDel="00000000" w:rsidR="00000000" w:rsidRPr="00000000">
              <w:rPr>
                <w:rFonts w:ascii="Google Sans Text" w:cs="Google Sans Text" w:eastAsia="Google Sans Text" w:hAnsi="Google Sans Text"/>
                <w:sz w:val="24"/>
                <w:szCs w:val="24"/>
                <w:vertAlign w:val="superscript"/>
                <w:rtl w:val="0"/>
              </w:rPr>
              <w:t xml:space="preserve">34</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Good Care, Data Security (Reporting Data Breaches), Professionalism in Digital Interactions.</w:t>
            </w:r>
            <w:r w:rsidDel="00000000" w:rsidR="00000000" w:rsidRPr="00000000">
              <w:rPr>
                <w:rFonts w:ascii="Google Sans Text" w:cs="Google Sans Text" w:eastAsia="Google Sans Text" w:hAnsi="Google Sans Text"/>
                <w:sz w:val="24"/>
                <w:szCs w:val="24"/>
                <w:vertAlign w:val="superscript"/>
                <w:rtl w:val="0"/>
              </w:rPr>
              <w:t xml:space="preserve">34</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Code of Conduct, Kennisplatform Fysiotherapie (Knowledge Platform) with resources on remote care.</w:t>
            </w:r>
            <w:r w:rsidDel="00000000" w:rsidR="00000000" w:rsidRPr="00000000">
              <w:rPr>
                <w:rFonts w:ascii="Google Sans Text" w:cs="Google Sans Text" w:eastAsia="Google Sans Text" w:hAnsi="Google Sans Text"/>
                <w:sz w:val="24"/>
                <w:szCs w:val="24"/>
                <w:vertAlign w:val="superscript"/>
                <w:rtl w:val="0"/>
              </w:rPr>
              <w:t xml:space="preserve">34</w:t>
            </w:r>
          </w:p>
        </w:tc>
      </w:tr>
    </w:tbl>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63">
      <w:pPr>
        <w:pStyle w:val="Heading2"/>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Case Studies in AI-Powered Physiotherapy: A Cross-National Analysis</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theoretical promise of artificial intelligence is being translated into tangible clinical applications across the globe. An examination of specific use cases in physiotherapy reveals how different healthcare systems are leveraging AI to solve distinct problems, from managing public health backlogs in the UK to enhancing administrative efficiency in Australia and delivering high-precision assessments in the US. These examples of good practice demonstrate the versatility of AI technologies—including Natural Language Processing, computer vision, and machine learning—and provide a grounded view of how they are being integrated into real-world clinical workflows.</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Country</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Clinic/Initiative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AI Technology Type</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Clinical Application</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Key Reported Outcomes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United Kingdom</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Flok Health (NHS Pilot)</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Machine Learning, Interactive Video</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Triage, Treatment, and Management of MSK Back Pain</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55% reduction in back pain waiting lists; 856 clinician hours saved per month; &gt;98% of patients managed digitally.</w:t>
            </w:r>
            <w:r w:rsidDel="00000000" w:rsidR="00000000" w:rsidRPr="00000000">
              <w:rPr>
                <w:rFonts w:ascii="Google Sans Text" w:cs="Google Sans Text" w:eastAsia="Google Sans Text" w:hAnsi="Google Sans Text"/>
                <w:sz w:val="24"/>
                <w:szCs w:val="24"/>
                <w:vertAlign w:val="superscript"/>
                <w:rtl w:val="0"/>
              </w:rPr>
              <w:t xml:space="preserve">38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United States</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Park North Physical Therapy</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Computer Vision, Machine Learning</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Biomechanical Gait and Movement Analysis</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Objective, data-driven assessments to inform personalized treatment plans; measures data invisible to the naked eye.</w:t>
            </w:r>
            <w:r w:rsidDel="00000000" w:rsidR="00000000" w:rsidRPr="00000000">
              <w:rPr>
                <w:rFonts w:ascii="Google Sans Text" w:cs="Google Sans Text" w:eastAsia="Google Sans Text" w:hAnsi="Google Sans Text"/>
                <w:sz w:val="24"/>
                <w:szCs w:val="24"/>
                <w:vertAlign w:val="superscript"/>
                <w:rtl w:val="0"/>
              </w:rPr>
              <w:t xml:space="preserve">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Finland</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Nordic Health Clinic</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Machine Learning, Robotics</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Personalized Exercise Therapy</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AI-driven devices provide adaptive resistance and biomechanical tracking to optimize effectiveness and minimize injury risk.</w:t>
            </w:r>
            <w:r w:rsidDel="00000000" w:rsidR="00000000" w:rsidRPr="00000000">
              <w:rPr>
                <w:rFonts w:ascii="Google Sans Text" w:cs="Google Sans Text" w:eastAsia="Google Sans Text" w:hAnsi="Google Sans Text"/>
                <w:sz w:val="24"/>
                <w:szCs w:val="24"/>
                <w:vertAlign w:val="superscript"/>
                <w:rtl w:val="0"/>
              </w:rPr>
              <w:t xml:space="preserve">40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Australia</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Healthia (and other clinics)</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Natural Language Processing (NLP)</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AI Scribe for Clinical Documentation</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Significant reduction in time spent on notes; improved clinician-patient engagement and therapeutic alliance.</w:t>
            </w:r>
            <w:r w:rsidDel="00000000" w:rsidR="00000000" w:rsidRPr="00000000">
              <w:rPr>
                <w:rFonts w:ascii="Google Sans Text" w:cs="Google Sans Text" w:eastAsia="Google Sans Text" w:hAnsi="Google Sans Text"/>
                <w:sz w:val="24"/>
                <w:szCs w:val="24"/>
                <w:vertAlign w:val="superscript"/>
                <w:rtl w:val="0"/>
              </w:rPr>
              <w:t xml:space="preserve">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Sweden</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Capio Artro Clinic</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NLP, Machine Learning</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Advanced Administrative Automation ("Voice-to-Invoice")</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(In development) Aims to automatically process spoken consultations into billing codes, referrals, and bookings.</w:t>
            </w:r>
            <w:r w:rsidDel="00000000" w:rsidR="00000000" w:rsidRPr="00000000">
              <w:rPr>
                <w:rFonts w:ascii="Google Sans Text" w:cs="Google Sans Text" w:eastAsia="Google Sans Text" w:hAnsi="Google Sans Text"/>
                <w:sz w:val="24"/>
                <w:szCs w:val="24"/>
                <w:vertAlign w:val="superscript"/>
                <w:rtl w:val="0"/>
              </w:rPr>
              <w:t xml:space="preserve">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Netherlands</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Fontys University Project</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Natural Language Processing (NLP)</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AI Chatbot for Professional Education</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Improved clinical reasoning competencies in physiotherapy students who used the AI coaching tool.</w:t>
            </w:r>
            <w:r w:rsidDel="00000000" w:rsidR="00000000" w:rsidRPr="00000000">
              <w:rPr>
                <w:rFonts w:ascii="Google Sans Text" w:cs="Google Sans Text" w:eastAsia="Google Sans Text" w:hAnsi="Google Sans Text"/>
                <w:sz w:val="24"/>
                <w:szCs w:val="24"/>
                <w:vertAlign w:val="superscript"/>
                <w:rtl w:val="0"/>
              </w:rPr>
              <w:t xml:space="preserve">41</w:t>
            </w:r>
          </w:p>
        </w:tc>
      </w:tr>
    </w:tbl>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8B">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United Kingdom: The Flok Health Model - AI-Driven Triage and Treatment for MSK Conditions within the NHS</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In the UK, the National Health Service (NHS) has been grappling with unprecedented waiting lists for elective care, with musculoskeletal (MSK) services being particularly affected. In regions like Cambridgeshire, patients faced waits of up to 18 weeks for an initial physiotherapy appointment.</w:t>
      </w:r>
      <w:r w:rsidDel="00000000" w:rsidR="00000000" w:rsidRPr="00000000">
        <w:rPr>
          <w:rFonts w:ascii="Google Sans Text" w:cs="Google Sans Text" w:eastAsia="Google Sans Text" w:hAnsi="Google Sans Text"/>
          <w:sz w:val="24"/>
          <w:szCs w:val="24"/>
          <w:vertAlign w:val="superscript"/>
          <w:rtl w:val="0"/>
        </w:rPr>
        <w:t xml:space="preserve">42</w:t>
      </w:r>
      <w:r w:rsidDel="00000000" w:rsidR="00000000" w:rsidRPr="00000000">
        <w:rPr>
          <w:rFonts w:ascii="Google Sans Text" w:cs="Google Sans Text" w:eastAsia="Google Sans Text" w:hAnsi="Google Sans Text"/>
          <w:rtl w:val="0"/>
        </w:rPr>
        <w:t xml:space="preserve"> In response to this systemic challenge, NHS Trusts in both Cambridgeshire and Lothian, Scotland, have piloted an innovative AI-powered digital clinic called Flok Health, representing a significant example of using AI for population-level service redesign.</w:t>
      </w:r>
      <w:r w:rsidDel="00000000" w:rsidR="00000000" w:rsidRPr="00000000">
        <w:rPr>
          <w:rFonts w:ascii="Google Sans Text" w:cs="Google Sans Text" w:eastAsia="Google Sans Text" w:hAnsi="Google Sans Text"/>
          <w:sz w:val="24"/>
          <w:szCs w:val="24"/>
          <w:vertAlign w:val="superscript"/>
          <w:rtl w:val="0"/>
        </w:rPr>
        <w:t xml:space="preserve">42</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The technology is delivered via a smartphone app that provides patients with same-day access to care for low back pain.</w:t>
      </w:r>
      <w:r w:rsidDel="00000000" w:rsidR="00000000" w:rsidRPr="00000000">
        <w:rPr>
          <w:rFonts w:ascii="Google Sans Text" w:cs="Google Sans Text" w:eastAsia="Google Sans Text" w:hAnsi="Google Sans Text"/>
          <w:sz w:val="24"/>
          <w:szCs w:val="24"/>
          <w:vertAlign w:val="superscript"/>
          <w:rtl w:val="0"/>
        </w:rPr>
        <w:t xml:space="preserve">38</w:t>
      </w:r>
      <w:r w:rsidDel="00000000" w:rsidR="00000000" w:rsidRPr="00000000">
        <w:rPr>
          <w:rFonts w:ascii="Google Sans Text" w:cs="Google Sans Text" w:eastAsia="Google Sans Text" w:hAnsi="Google Sans Text"/>
          <w:rtl w:val="0"/>
        </w:rPr>
        <w:t xml:space="preserve"> It utilizes a sophisticated system of interactive, pre-recorded video footage of a human physiotherapist, creating an experience that feels like a responsive, structured video call.</w:t>
      </w:r>
      <w:r w:rsidDel="00000000" w:rsidR="00000000" w:rsidRPr="00000000">
        <w:rPr>
          <w:rFonts w:ascii="Google Sans Text" w:cs="Google Sans Text" w:eastAsia="Google Sans Text" w:hAnsi="Google Sans Text"/>
          <w:sz w:val="24"/>
          <w:szCs w:val="24"/>
          <w:vertAlign w:val="superscript"/>
          <w:rtl w:val="0"/>
        </w:rPr>
        <w:t xml:space="preserve">44</w:t>
      </w:r>
      <w:r w:rsidDel="00000000" w:rsidR="00000000" w:rsidRPr="00000000">
        <w:rPr>
          <w:rFonts w:ascii="Google Sans Text" w:cs="Google Sans Text" w:eastAsia="Google Sans Text" w:hAnsi="Google Sans Text"/>
          <w:rtl w:val="0"/>
        </w:rPr>
        <w:t xml:space="preserve"> The AI engine triages patients by evaluating their symptoms through a guided consultation. If deemed appropriate for digital treatment, the system delivers a personalized rehabilitation program, prescribing exercises and pain management techniques, and adapting the plan in real-time based on patient feedback.</w:t>
      </w:r>
      <w:r w:rsidDel="00000000" w:rsidR="00000000" w:rsidRPr="00000000">
        <w:rPr>
          <w:rFonts w:ascii="Google Sans Text" w:cs="Google Sans Text" w:eastAsia="Google Sans Text" w:hAnsi="Google Sans Text"/>
          <w:sz w:val="24"/>
          <w:szCs w:val="24"/>
          <w:vertAlign w:val="superscript"/>
          <w:rtl w:val="0"/>
        </w:rPr>
        <w:t xml:space="preserve">44</w:t>
      </w:r>
      <w:r w:rsidDel="00000000" w:rsidR="00000000" w:rsidRPr="00000000">
        <w:rPr>
          <w:rFonts w:ascii="Google Sans Text" w:cs="Google Sans Text" w:eastAsia="Google Sans Text" w:hAnsi="Google Sans Text"/>
          <w:rtl w:val="0"/>
        </w:rPr>
        <w:t xml:space="preserve"> This model is notable for being the first digital MSK service to be registered as a provider with the Care Quality Commission (CQC) and to achieve medical device certification under MHRA regulations, ensuring it meets high standards for safety and quality.</w:t>
      </w:r>
      <w:r w:rsidDel="00000000" w:rsidR="00000000" w:rsidRPr="00000000">
        <w:rPr>
          <w:rFonts w:ascii="Google Sans Text" w:cs="Google Sans Text" w:eastAsia="Google Sans Text" w:hAnsi="Google Sans Text"/>
          <w:sz w:val="24"/>
          <w:szCs w:val="24"/>
          <w:vertAlign w:val="superscript"/>
          <w:rtl w:val="0"/>
        </w:rPr>
        <w:t xml:space="preserve">38</w:t>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outcomes of the pilot deployments have been extraordinary and demonstrate several facets of good practice:</w:t>
      </w:r>
    </w:p>
    <w:p w:rsidR="00000000" w:rsidDel="00000000" w:rsidP="00000000" w:rsidRDefault="00000000" w:rsidRPr="00000000" w14:paraId="00000090">
      <w:pPr>
        <w:numPr>
          <w:ilvl w:val="0"/>
          <w:numId w:val="3"/>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rtl w:val="0"/>
        </w:rPr>
        <w:t xml:space="preserve">Improved Access and System Efficiency:</w:t>
      </w:r>
      <w:r w:rsidDel="00000000" w:rsidR="00000000" w:rsidRPr="00000000">
        <w:rPr>
          <w:rFonts w:ascii="Google Sans Text" w:cs="Google Sans Text" w:eastAsia="Google Sans Text" w:hAnsi="Google Sans Text"/>
          <w:rtl w:val="0"/>
        </w:rPr>
        <w:t xml:space="preserve"> The most dramatic impact was on waiting times. The 12-week pilot in Cambridgeshire reduced the waiting list specifically for back pain by 55%.</w:t>
      </w:r>
      <w:r w:rsidDel="00000000" w:rsidR="00000000" w:rsidRPr="00000000">
        <w:rPr>
          <w:rFonts w:ascii="Google Sans Text" w:cs="Google Sans Text" w:eastAsia="Google Sans Text" w:hAnsi="Google Sans Text"/>
          <w:sz w:val="24"/>
          <w:szCs w:val="24"/>
          <w:vertAlign w:val="superscript"/>
          <w:rtl w:val="0"/>
        </w:rPr>
        <w:t xml:space="preserve">38</w:t>
      </w:r>
      <w:r w:rsidDel="00000000" w:rsidR="00000000" w:rsidRPr="00000000">
        <w:rPr>
          <w:rFonts w:ascii="Google Sans Text" w:cs="Google Sans Text" w:eastAsia="Google Sans Text" w:hAnsi="Google Sans Text"/>
          <w:rtl w:val="0"/>
        </w:rPr>
        <w:t xml:space="preserve"> This was achieved by diverting a high volume of suitable patients to the digital pathway, which in turn was estimated to have saved 856 hours of clinician time per month within the Trust, freeing up physiotherapists to focus on patients with more complex conditions.</w:t>
      </w:r>
      <w:r w:rsidDel="00000000" w:rsidR="00000000" w:rsidRPr="00000000">
        <w:rPr>
          <w:rFonts w:ascii="Google Sans Text" w:cs="Google Sans Text" w:eastAsia="Google Sans Text" w:hAnsi="Google Sans Text"/>
          <w:sz w:val="24"/>
          <w:szCs w:val="24"/>
          <w:vertAlign w:val="superscript"/>
          <w:rtl w:val="0"/>
        </w:rPr>
        <w:t xml:space="preserve">39</w:t>
      </w:r>
    </w:p>
    <w:p w:rsidR="00000000" w:rsidDel="00000000" w:rsidP="00000000" w:rsidRDefault="00000000" w:rsidRPr="00000000" w14:paraId="00000091">
      <w:pPr>
        <w:numPr>
          <w:ilvl w:val="0"/>
          <w:numId w:val="3"/>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rtl w:val="0"/>
        </w:rPr>
        <w:t xml:space="preserve">Effective and Safe Clinical Triage:</w:t>
      </w:r>
      <w:r w:rsidDel="00000000" w:rsidR="00000000" w:rsidRPr="00000000">
        <w:rPr>
          <w:rFonts w:ascii="Google Sans Text" w:cs="Google Sans Text" w:eastAsia="Google Sans Text" w:hAnsi="Google Sans Text"/>
          <w:rtl w:val="0"/>
        </w:rPr>
        <w:t xml:space="preserve"> The AI proved highly effective at identifying appropriate candidates for digital care. Of the more than 2,500 patients who used the service, over 98% were successfully triaged, treated, and discharged entirely within the digital pathway. Fewer than 2% required or requested an onward referral to a traditional face-to-face service, indicating the AI's high accuracy in its clinical decision-making.</w:t>
      </w:r>
      <w:r w:rsidDel="00000000" w:rsidR="00000000" w:rsidRPr="00000000">
        <w:rPr>
          <w:rFonts w:ascii="Google Sans Text" w:cs="Google Sans Text" w:eastAsia="Google Sans Text" w:hAnsi="Google Sans Text"/>
          <w:sz w:val="24"/>
          <w:szCs w:val="24"/>
          <w:vertAlign w:val="superscript"/>
          <w:rtl w:val="0"/>
        </w:rPr>
        <w:t xml:space="preserve">38</w:t>
      </w:r>
    </w:p>
    <w:p w:rsidR="00000000" w:rsidDel="00000000" w:rsidP="00000000" w:rsidRDefault="00000000" w:rsidRPr="00000000" w14:paraId="00000092">
      <w:pPr>
        <w:numPr>
          <w:ilvl w:val="0"/>
          <w:numId w:val="3"/>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rtl w:val="0"/>
        </w:rPr>
        <w:t xml:space="preserve">High Patient Acceptance and Satisfaction:</w:t>
      </w:r>
      <w:r w:rsidDel="00000000" w:rsidR="00000000" w:rsidRPr="00000000">
        <w:rPr>
          <w:rFonts w:ascii="Google Sans Text" w:cs="Google Sans Text" w:eastAsia="Google Sans Text" w:hAnsi="Google Sans Text"/>
          <w:rtl w:val="0"/>
        </w:rPr>
        <w:t xml:space="preserve"> Despite potential skepticism about receiving care from an AI, patient reception was overwhelmingly positive. A remarkable 80% of users rated their experience with Flok as "equivalent or better" than traditional in-person physiotherapy, surpassing the Trust's own expectations for patient satisfaction.</w:t>
      </w:r>
      <w:r w:rsidDel="00000000" w:rsidR="00000000" w:rsidRPr="00000000">
        <w:rPr>
          <w:rFonts w:ascii="Google Sans Text" w:cs="Google Sans Text" w:eastAsia="Google Sans Text" w:hAnsi="Google Sans Text"/>
          <w:sz w:val="24"/>
          <w:szCs w:val="24"/>
          <w:vertAlign w:val="superscript"/>
          <w:rtl w:val="0"/>
        </w:rPr>
        <w:t xml:space="preserve">39</w:t>
      </w:r>
      <w:r w:rsidDel="00000000" w:rsidR="00000000" w:rsidRPr="00000000">
        <w:rPr>
          <w:rFonts w:ascii="Google Sans Text" w:cs="Google Sans Text" w:eastAsia="Google Sans Text" w:hAnsi="Google Sans Text"/>
          <w:rtl w:val="0"/>
        </w:rPr>
        <w:t xml:space="preserve"> This case study serves as a powerful example of how AI can be thoughtfully and safely integrated into public health pathways to dramatically improve access, outcomes, and patient experience at scale.</w:t>
      </w:r>
      <w:r w:rsidDel="00000000" w:rsidR="00000000" w:rsidRPr="00000000">
        <w:rPr>
          <w:rFonts w:ascii="Google Sans Text" w:cs="Google Sans Text" w:eastAsia="Google Sans Text" w:hAnsi="Google Sans Text"/>
          <w:sz w:val="24"/>
          <w:szCs w:val="24"/>
          <w:vertAlign w:val="superscript"/>
          <w:rtl w:val="0"/>
        </w:rPr>
        <w:t xml:space="preserve">42</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94">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United States: Diverse AI Applications in a Market-Driven System</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healthcare landscape in the United States, characterized by a mix of large hospital systems and independent private practices, fosters a different pattern of AI adoption. Here, innovation is often driven by the need for clinics to enhance efficiency, offer specialized services, and gain a competitive advantage. This has led to a diverse array of AI applications, from high-precision diagnostic tools to comprehensive practice management platforms.</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 prime example of AI in clinical assessment can be found at </w:t>
      </w:r>
      <w:r w:rsidDel="00000000" w:rsidR="00000000" w:rsidRPr="00000000">
        <w:rPr>
          <w:rFonts w:ascii="Google Sans Text" w:cs="Google Sans Text" w:eastAsia="Google Sans Text" w:hAnsi="Google Sans Text"/>
          <w:b w:val="1"/>
          <w:rtl w:val="0"/>
        </w:rPr>
        <w:t xml:space="preserve">Park North Physical Therapy in New York</w:t>
      </w:r>
      <w:r w:rsidDel="00000000" w:rsidR="00000000" w:rsidRPr="00000000">
        <w:rPr>
          <w:rFonts w:ascii="Google Sans Text" w:cs="Google Sans Text" w:eastAsia="Google Sans Text" w:hAnsi="Google Sans Text"/>
          <w:rtl w:val="0"/>
        </w:rPr>
        <w:t xml:space="preserve">. This clinic utilizes </w:t>
      </w:r>
      <w:r w:rsidDel="00000000" w:rsidR="00000000" w:rsidRPr="00000000">
        <w:rPr>
          <w:rFonts w:ascii="Google Sans Text" w:cs="Google Sans Text" w:eastAsia="Google Sans Text" w:hAnsi="Google Sans Text"/>
          <w:b w:val="1"/>
          <w:rtl w:val="0"/>
        </w:rPr>
        <w:t xml:space="preserve">Digitsole Pro</w:t>
      </w:r>
      <w:r w:rsidDel="00000000" w:rsidR="00000000" w:rsidRPr="00000000">
        <w:rPr>
          <w:rFonts w:ascii="Google Sans Text" w:cs="Google Sans Text" w:eastAsia="Google Sans Text" w:hAnsi="Google Sans Text"/>
          <w:rtl w:val="0"/>
        </w:rPr>
        <w:t xml:space="preserve">, a technology that embeds connected chips—miniature Inertial Measurement Units—into insoles to capture objective biomechanical data as a patient moves.</w:t>
      </w:r>
      <w:r w:rsidDel="00000000" w:rsidR="00000000" w:rsidRPr="00000000">
        <w:rPr>
          <w:rFonts w:ascii="Google Sans Text" w:cs="Google Sans Text" w:eastAsia="Google Sans Text" w:hAnsi="Google Sans Text"/>
          <w:sz w:val="24"/>
          <w:szCs w:val="24"/>
          <w:vertAlign w:val="superscript"/>
          <w:rtl w:val="0"/>
        </w:rPr>
        <w:t xml:space="preserve">9</w:t>
      </w:r>
      <w:r w:rsidDel="00000000" w:rsidR="00000000" w:rsidRPr="00000000">
        <w:rPr>
          <w:rFonts w:ascii="Google Sans Text" w:cs="Google Sans Text" w:eastAsia="Google Sans Text" w:hAnsi="Google Sans Text"/>
          <w:rtl w:val="0"/>
        </w:rPr>
        <w:t xml:space="preserve"> This data, which includes subtle parameters of gait and movement that are impossible for the human eye to detect, is then processed by an exclusive AI algorithm. The algorithm translates the raw data into clinically relevant insights, which helps the physiotherapist to identify the root cause of an issue and formulate the most appropriate and precise treatment plan.</w:t>
      </w:r>
      <w:r w:rsidDel="00000000" w:rsidR="00000000" w:rsidRPr="00000000">
        <w:rPr>
          <w:rFonts w:ascii="Google Sans Text" w:cs="Google Sans Text" w:eastAsia="Google Sans Text" w:hAnsi="Google Sans Text"/>
          <w:sz w:val="24"/>
          <w:szCs w:val="24"/>
          <w:vertAlign w:val="superscript"/>
          <w:rtl w:val="0"/>
        </w:rPr>
        <w:t xml:space="preserve">9</w:t>
      </w:r>
      <w:r w:rsidDel="00000000" w:rsidR="00000000" w:rsidRPr="00000000">
        <w:rPr>
          <w:rFonts w:ascii="Google Sans Text" w:cs="Google Sans Text" w:eastAsia="Google Sans Text" w:hAnsi="Google Sans Text"/>
          <w:rtl w:val="0"/>
        </w:rPr>
        <w:t xml:space="preserve"> This represents a good practice in using AI to augment the therapist's diagnostic capabilities with highly accurate, objective data.</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Beyond in-clinic assessment, US practices are also adopting AI to extend care into the patient's home and to streamline operations. Platforms such as </w:t>
      </w:r>
      <w:r w:rsidDel="00000000" w:rsidR="00000000" w:rsidRPr="00000000">
        <w:rPr>
          <w:rFonts w:ascii="Google Sans Text" w:cs="Google Sans Text" w:eastAsia="Google Sans Text" w:hAnsi="Google Sans Text"/>
          <w:b w:val="1"/>
          <w:rtl w:val="0"/>
        </w:rPr>
        <w:t xml:space="preserve">Exer Health</w:t>
      </w:r>
      <w:r w:rsidDel="00000000" w:rsidR="00000000" w:rsidRPr="00000000">
        <w:rPr>
          <w:rFonts w:ascii="Google Sans Text" w:cs="Google Sans Text" w:eastAsia="Google Sans Text" w:hAnsi="Google Sans Text"/>
          <w:rtl w:val="0"/>
        </w:rPr>
        <w:t xml:space="preserve"> use the camera on a patient's mobile device to power a computer vision AI that monitors their home exercise program.</w:t>
      </w:r>
      <w:r w:rsidDel="00000000" w:rsidR="00000000" w:rsidRPr="00000000">
        <w:rPr>
          <w:rFonts w:ascii="Google Sans Text" w:cs="Google Sans Text" w:eastAsia="Google Sans Text" w:hAnsi="Google Sans Text"/>
          <w:sz w:val="24"/>
          <w:szCs w:val="24"/>
          <w:vertAlign w:val="superscript"/>
          <w:rtl w:val="0"/>
        </w:rPr>
        <w:t xml:space="preserve">11</w:t>
      </w:r>
      <w:r w:rsidDel="00000000" w:rsidR="00000000" w:rsidRPr="00000000">
        <w:rPr>
          <w:rFonts w:ascii="Google Sans Text" w:cs="Google Sans Text" w:eastAsia="Google Sans Text" w:hAnsi="Google Sans Text"/>
          <w:rtl w:val="0"/>
        </w:rPr>
        <w:t xml:space="preserve"> The AI analyzes the patient's movements to ensure correct form and tracks adherence, providing real-time feedback to the patient and sharing progress data with the therapist. This enhances patient engagement and accountability. Simultaneously, a suite of AI-powered practice management systems like</w:t>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b w:val="1"/>
          <w:rtl w:val="0"/>
        </w:rPr>
        <w:t xml:space="preserve">SPRY</w:t>
      </w:r>
      <w:r w:rsidDel="00000000" w:rsidR="00000000" w:rsidRPr="00000000">
        <w:rPr>
          <w:rFonts w:ascii="Google Sans Text" w:cs="Google Sans Text" w:eastAsia="Google Sans Text" w:hAnsi="Google Sans Text"/>
          <w:rtl w:val="0"/>
        </w:rPr>
        <w:t xml:space="preserve"> and </w:t>
      </w:r>
      <w:r w:rsidDel="00000000" w:rsidR="00000000" w:rsidRPr="00000000">
        <w:rPr>
          <w:rFonts w:ascii="Google Sans Text" w:cs="Google Sans Text" w:eastAsia="Google Sans Text" w:hAnsi="Google Sans Text"/>
          <w:b w:val="1"/>
          <w:rtl w:val="0"/>
        </w:rPr>
        <w:t xml:space="preserve">Empower EMR</w:t>
      </w:r>
      <w:r w:rsidDel="00000000" w:rsidR="00000000" w:rsidRPr="00000000">
        <w:rPr>
          <w:rFonts w:ascii="Google Sans Text" w:cs="Google Sans Text" w:eastAsia="Google Sans Text" w:hAnsi="Google Sans Text"/>
          <w:rtl w:val="0"/>
        </w:rPr>
        <w:t xml:space="preserve"> are automating administrative workflows.</w:t>
      </w:r>
      <w:r w:rsidDel="00000000" w:rsidR="00000000" w:rsidRPr="00000000">
        <w:rPr>
          <w:rFonts w:ascii="Google Sans Text" w:cs="Google Sans Text" w:eastAsia="Google Sans Text" w:hAnsi="Google Sans Text"/>
          <w:sz w:val="24"/>
          <w:szCs w:val="24"/>
          <w:vertAlign w:val="superscript"/>
          <w:rtl w:val="0"/>
        </w:rPr>
        <w:t xml:space="preserve">11</w:t>
      </w:r>
      <w:r w:rsidDel="00000000" w:rsidR="00000000" w:rsidRPr="00000000">
        <w:rPr>
          <w:rFonts w:ascii="Google Sans Text" w:cs="Google Sans Text" w:eastAsia="Google Sans Text" w:hAnsi="Google Sans Text"/>
          <w:rtl w:val="0"/>
        </w:rPr>
        <w:t xml:space="preserve"> These platforms use AI for intelligent scheduling, automated billing and coding, and generating clinical documentation. Clinics using these tools report that therapists can save up to 10 hours per week on administrative tasks, allowing them to dedicate more time to direct patient care and reducing burnout.</w:t>
      </w:r>
      <w:r w:rsidDel="00000000" w:rsidR="00000000" w:rsidRPr="00000000">
        <w:rPr>
          <w:rFonts w:ascii="Google Sans Text" w:cs="Google Sans Text" w:eastAsia="Google Sans Text" w:hAnsi="Google Sans Text"/>
          <w:sz w:val="24"/>
          <w:szCs w:val="24"/>
          <w:vertAlign w:val="superscript"/>
          <w:rtl w:val="0"/>
        </w:rPr>
        <w:t xml:space="preserve">11</w:t>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9B">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Finland: Precision Rehabilitation and Public Sector Engagement</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In Finland, examples of good practice in AI showcase its application in both highly specialized clinical treatment and broad public service delivery, reflecting a health ecosystem that values both technological innovation and civic accessibility.</w:t>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At the clinical level, </w:t>
      </w:r>
      <w:r w:rsidDel="00000000" w:rsidR="00000000" w:rsidRPr="00000000">
        <w:rPr>
          <w:rFonts w:ascii="Google Sans Text" w:cs="Google Sans Text" w:eastAsia="Google Sans Text" w:hAnsi="Google Sans Text"/>
          <w:b w:val="1"/>
          <w:rtl w:val="0"/>
        </w:rPr>
        <w:t xml:space="preserve">Nordic Health in Helsinki</w:t>
      </w:r>
      <w:r w:rsidDel="00000000" w:rsidR="00000000" w:rsidRPr="00000000">
        <w:rPr>
          <w:rFonts w:ascii="Google Sans Text" w:cs="Google Sans Text" w:eastAsia="Google Sans Text" w:hAnsi="Google Sans Text"/>
          <w:rtl w:val="0"/>
        </w:rPr>
        <w:t xml:space="preserve"> provides a compelling example of AI-powered exercise therapy.</w:t>
      </w:r>
      <w:r w:rsidDel="00000000" w:rsidR="00000000" w:rsidRPr="00000000">
        <w:rPr>
          <w:rFonts w:ascii="Google Sans Text" w:cs="Google Sans Text" w:eastAsia="Google Sans Text" w:hAnsi="Google Sans Text"/>
          <w:sz w:val="24"/>
          <w:szCs w:val="24"/>
          <w:vertAlign w:val="superscript"/>
          <w:rtl w:val="0"/>
        </w:rPr>
        <w:t xml:space="preserve">40</w:t>
      </w:r>
      <w:r w:rsidDel="00000000" w:rsidR="00000000" w:rsidRPr="00000000">
        <w:rPr>
          <w:rFonts w:ascii="Google Sans Text" w:cs="Google Sans Text" w:eastAsia="Google Sans Text" w:hAnsi="Google Sans Text"/>
          <w:rtl w:val="0"/>
        </w:rPr>
        <w:t xml:space="preserve"> The clinic uses</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DAVID AI-driven exercise devices</w:t>
      </w:r>
      <w:r w:rsidDel="00000000" w:rsidR="00000000" w:rsidRPr="00000000">
        <w:rPr>
          <w:rFonts w:ascii="Google Sans Text" w:cs="Google Sans Text" w:eastAsia="Google Sans Text" w:hAnsi="Google Sans Text"/>
          <w:rtl w:val="0"/>
        </w:rPr>
        <w:t xml:space="preserve">, which represent a significant step beyond standard gym equipment. These machines employ advanced biomechanical tracking to ensure that every repetition of an exercise is precisely tailored to the individual's unique body mechanics, which optimizes the therapeutic effect while minimizing the risk of injury.</w:t>
      </w:r>
      <w:r w:rsidDel="00000000" w:rsidR="00000000" w:rsidRPr="00000000">
        <w:rPr>
          <w:rFonts w:ascii="Google Sans Text" w:cs="Google Sans Text" w:eastAsia="Google Sans Text" w:hAnsi="Google Sans Text"/>
          <w:sz w:val="24"/>
          <w:szCs w:val="24"/>
          <w:vertAlign w:val="superscript"/>
          <w:rtl w:val="0"/>
        </w:rPr>
        <w:t xml:space="preserve">40</w:t>
      </w:r>
      <w:r w:rsidDel="00000000" w:rsidR="00000000" w:rsidRPr="00000000">
        <w:rPr>
          <w:rFonts w:ascii="Google Sans Text" w:cs="Google Sans Text" w:eastAsia="Google Sans Text" w:hAnsi="Google Sans Text"/>
          <w:rtl w:val="0"/>
        </w:rPr>
        <w:t xml:space="preserve"> The system's AI also provides adaptive resistance, intelligently adjusting the load in real-time to challenge muscles appropriately as they fatigue and grow stronger. Furthermore, the equipment offers personalized progress tracking and virtual coaching guided by AI algorithms, providing instant feedback on form and performance. This use of AI exemplifies good practice in delivering highly precise, safe, and personalized treatment protocols.</w:t>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At the municipal level, the </w:t>
      </w:r>
      <w:r w:rsidDel="00000000" w:rsidR="00000000" w:rsidRPr="00000000">
        <w:rPr>
          <w:rFonts w:ascii="Google Sans Text" w:cs="Google Sans Text" w:eastAsia="Google Sans Text" w:hAnsi="Google Sans Text"/>
          <w:b w:val="1"/>
          <w:rtl w:val="0"/>
        </w:rPr>
        <w:t xml:space="preserve">City of Helsinki</w:t>
      </w:r>
      <w:r w:rsidDel="00000000" w:rsidR="00000000" w:rsidRPr="00000000">
        <w:rPr>
          <w:rFonts w:ascii="Google Sans Text" w:cs="Google Sans Text" w:eastAsia="Google Sans Text" w:hAnsi="Google Sans Text"/>
          <w:rtl w:val="0"/>
        </w:rPr>
        <w:t xml:space="preserve"> has deployed an AI system to improve the efficiency and accessibility of its public services. The </w:t>
      </w:r>
      <w:r w:rsidDel="00000000" w:rsidR="00000000" w:rsidRPr="00000000">
        <w:rPr>
          <w:rFonts w:ascii="Google Sans Text" w:cs="Google Sans Text" w:eastAsia="Google Sans Text" w:hAnsi="Google Sans Text"/>
          <w:b w:val="1"/>
          <w:rtl w:val="0"/>
        </w:rPr>
        <w:t xml:space="preserve">"Sotebotti Hester"</w:t>
      </w:r>
      <w:r w:rsidDel="00000000" w:rsidR="00000000" w:rsidRPr="00000000">
        <w:rPr>
          <w:rFonts w:ascii="Google Sans Text" w:cs="Google Sans Text" w:eastAsia="Google Sans Text" w:hAnsi="Google Sans Text"/>
          <w:rtl w:val="0"/>
        </w:rPr>
        <w:t xml:space="preserve"> is a rule-based chatbot that serves the city's social services, health care, and rescue services division.</w:t>
      </w:r>
      <w:r w:rsidDel="00000000" w:rsidR="00000000" w:rsidRPr="00000000">
        <w:rPr>
          <w:rFonts w:ascii="Google Sans Text" w:cs="Google Sans Text" w:eastAsia="Google Sans Text" w:hAnsi="Google Sans Text"/>
          <w:sz w:val="24"/>
          <w:szCs w:val="24"/>
          <w:vertAlign w:val="superscript"/>
          <w:rtl w:val="0"/>
        </w:rPr>
        <w:t xml:space="preserve">7</w:t>
      </w:r>
      <w:r w:rsidDel="00000000" w:rsidR="00000000" w:rsidRPr="00000000">
        <w:rPr>
          <w:rFonts w:ascii="Google Sans Text" w:cs="Google Sans Text" w:eastAsia="Google Sans Text" w:hAnsi="Google Sans Text"/>
          <w:rtl w:val="0"/>
        </w:rPr>
        <w:t xml:space="preserve"> For residents seeking physiotherapy services, the chatbot can provide advice, answer frequently asked questions about visiting health stations, and give guidance on how to book an appointment. By automating responses to common inquiries, the chatbot streamlines the patient journey and reduces the administrative load on healthcare staff. This is a clear example of how AI can be used as a public utility to improve system navigation and enhance citizen self-service capabilities.</w:t>
      </w:r>
      <w:r w:rsidDel="00000000" w:rsidR="00000000" w:rsidRPr="00000000">
        <w:rPr>
          <w:rFonts w:ascii="Google Sans Text" w:cs="Google Sans Text" w:eastAsia="Google Sans Text" w:hAnsi="Google Sans Text"/>
          <w:sz w:val="24"/>
          <w:szCs w:val="24"/>
          <w:vertAlign w:val="superscript"/>
          <w:rtl w:val="0"/>
        </w:rPr>
        <w:t xml:space="preserve">7</w:t>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A2">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Australia: The AI Scribe Revolution - Enhancing Documentation and the Therapeutic Alliance</w:t>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One of the most significant and rapidly adopted applications of AI in Australian physiotherapy is the use of AI scribes. This trend is a direct response to the high levels of administrative burden and burnout experienced by clinicians, who often spend a substantial portion of their day on documentation.</w:t>
      </w:r>
      <w:r w:rsidDel="00000000" w:rsidR="00000000" w:rsidRPr="00000000">
        <w:rPr>
          <w:rFonts w:ascii="Google Sans Text" w:cs="Google Sans Text" w:eastAsia="Google Sans Text" w:hAnsi="Google Sans Text"/>
          <w:sz w:val="24"/>
          <w:szCs w:val="24"/>
          <w:vertAlign w:val="superscript"/>
          <w:rtl w:val="0"/>
        </w:rPr>
        <w:t xml:space="preserve">16</w:t>
      </w:r>
      <w:r w:rsidDel="00000000" w:rsidR="00000000" w:rsidRPr="00000000">
        <w:rPr>
          <w:rFonts w:ascii="Google Sans Text" w:cs="Google Sans Text" w:eastAsia="Google Sans Text" w:hAnsi="Google Sans Text"/>
          <w:rtl w:val="0"/>
        </w:rPr>
        <w:t xml:space="preserve"> A growing number of Australian clinics are implementing AI scribe platforms—such as</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b w:val="1"/>
          <w:rtl w:val="0"/>
        </w:rPr>
        <w:t xml:space="preserve">Lyrebird Health, PatientNotes, and CliniScribe</w:t>
      </w:r>
      <w:r w:rsidDel="00000000" w:rsidR="00000000" w:rsidRPr="00000000">
        <w:rPr>
          <w:rFonts w:ascii="Google Sans Text" w:cs="Google Sans Text" w:eastAsia="Google Sans Text" w:hAnsi="Google Sans Text"/>
          <w:rtl w:val="0"/>
        </w:rPr>
        <w:t xml:space="preserve">—which are often developed by physiotherapists specifically for the needs of allied health professionals.</w:t>
      </w:r>
      <w:r w:rsidDel="00000000" w:rsidR="00000000" w:rsidRPr="00000000">
        <w:rPr>
          <w:rFonts w:ascii="Google Sans Text" w:cs="Google Sans Text" w:eastAsia="Google Sans Text" w:hAnsi="Google Sans Text"/>
          <w:sz w:val="24"/>
          <w:szCs w:val="24"/>
          <w:vertAlign w:val="superscript"/>
          <w:rtl w:val="0"/>
        </w:rPr>
        <w:t xml:space="preserve">6</w:t>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These platforms use Natural Language Processing to securely record the conversation between a physiotherapist and a patient. The AI then transcribes and intelligently structures this conversation into accurate and compliant clinical documentation, including SOAP notes, patient summaries, and referral letters.</w:t>
      </w:r>
      <w:r w:rsidDel="00000000" w:rsidR="00000000" w:rsidRPr="00000000">
        <w:rPr>
          <w:rFonts w:ascii="Google Sans Text" w:cs="Google Sans Text" w:eastAsia="Google Sans Text" w:hAnsi="Google Sans Text"/>
          <w:sz w:val="24"/>
          <w:szCs w:val="24"/>
          <w:vertAlign w:val="superscript"/>
          <w:rtl w:val="0"/>
        </w:rPr>
        <w:t xml:space="preserve">6</w:t>
      </w:r>
      <w:r w:rsidDel="00000000" w:rsidR="00000000" w:rsidRPr="00000000">
        <w:rPr>
          <w:rFonts w:ascii="Google Sans Text" w:cs="Google Sans Text" w:eastAsia="Google Sans Text" w:hAnsi="Google Sans Text"/>
          <w:rtl w:val="0"/>
        </w:rPr>
        <w:t xml:space="preserve"> The implementation of this technology at</w:t>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b w:val="1"/>
          <w:rtl w:val="0"/>
        </w:rPr>
        <w:t xml:space="preserve">Healthia</w:t>
      </w:r>
      <w:r w:rsidDel="00000000" w:rsidR="00000000" w:rsidRPr="00000000">
        <w:rPr>
          <w:rFonts w:ascii="Google Sans Text" w:cs="Google Sans Text" w:eastAsia="Google Sans Text" w:hAnsi="Google Sans Text"/>
          <w:rtl w:val="0"/>
        </w:rPr>
        <w:t xml:space="preserve">, a large allied healthcare organization, was the subject of a formal study that highlighted several key aspects of good practice.</w:t>
      </w:r>
      <w:r w:rsidDel="00000000" w:rsidR="00000000" w:rsidRPr="00000000">
        <w:rPr>
          <w:rFonts w:ascii="Google Sans Text" w:cs="Google Sans Text" w:eastAsia="Google Sans Text" w:hAnsi="Google Sans Text"/>
          <w:sz w:val="24"/>
          <w:szCs w:val="24"/>
          <w:vertAlign w:val="superscript"/>
          <w:rtl w:val="0"/>
        </w:rPr>
        <w:t xml:space="preserve">6</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The study's outcomes were overwhelmingly positive. Clinically, it found a </w:t>
      </w:r>
      <w:r w:rsidDel="00000000" w:rsidR="00000000" w:rsidRPr="00000000">
        <w:rPr>
          <w:rFonts w:ascii="Google Sans Text" w:cs="Google Sans Text" w:eastAsia="Google Sans Text" w:hAnsi="Google Sans Text"/>
          <w:b w:val="1"/>
          <w:rtl w:val="0"/>
        </w:rPr>
        <w:t xml:space="preserve">significant reduction in the time clinicians spent completing administrative tasks</w:t>
      </w:r>
      <w:r w:rsidDel="00000000" w:rsidR="00000000" w:rsidRPr="00000000">
        <w:rPr>
          <w:rFonts w:ascii="Google Sans Text" w:cs="Google Sans Text" w:eastAsia="Google Sans Text" w:hAnsi="Google Sans Text"/>
          <w:rtl w:val="0"/>
        </w:rPr>
        <w:t xml:space="preserve"> and, importantly, a decrease in the frequency of clinicians doing this work outside of office hours.</w:t>
      </w:r>
      <w:r w:rsidDel="00000000" w:rsidR="00000000" w:rsidRPr="00000000">
        <w:rPr>
          <w:rFonts w:ascii="Google Sans Text" w:cs="Google Sans Text" w:eastAsia="Google Sans Text" w:hAnsi="Google Sans Text"/>
          <w:sz w:val="24"/>
          <w:szCs w:val="24"/>
          <w:vertAlign w:val="superscript"/>
          <w:rtl w:val="0"/>
        </w:rPr>
        <w:t xml:space="preserve">6</w:t>
      </w:r>
      <w:r w:rsidDel="00000000" w:rsidR="00000000" w:rsidRPr="00000000">
        <w:rPr>
          <w:rFonts w:ascii="Google Sans Text" w:cs="Google Sans Text" w:eastAsia="Google Sans Text" w:hAnsi="Google Sans Text"/>
          <w:rtl w:val="0"/>
        </w:rPr>
        <w:t xml:space="preserve"> At the conclusion of the study, 95% of the participating clinicians stated they would recommend the AI scribe, indicating high user acceptance and perceived value.</w:t>
      </w:r>
      <w:r w:rsidDel="00000000" w:rsidR="00000000" w:rsidRPr="00000000">
        <w:rPr>
          <w:rFonts w:ascii="Google Sans Text" w:cs="Google Sans Text" w:eastAsia="Google Sans Text" w:hAnsi="Google Sans Text"/>
          <w:sz w:val="24"/>
          <w:szCs w:val="24"/>
          <w:vertAlign w:val="superscript"/>
          <w:rtl w:val="0"/>
        </w:rPr>
        <w:t xml:space="preserve">6</w:t>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Perhaps the most crucial finding related to the quality of care. Both clinicians and patients reported that the use of the AI scribe </w:t>
      </w:r>
      <w:r w:rsidDel="00000000" w:rsidR="00000000" w:rsidRPr="00000000">
        <w:rPr>
          <w:rFonts w:ascii="Google Sans Text" w:cs="Google Sans Text" w:eastAsia="Google Sans Text" w:hAnsi="Google Sans Text"/>
          <w:b w:val="1"/>
          <w:rtl w:val="0"/>
        </w:rPr>
        <w:t xml:space="preserve">positively affected the therapeutic alliance</w:t>
      </w:r>
      <w:r w:rsidDel="00000000" w:rsidR="00000000" w:rsidRPr="00000000">
        <w:rPr>
          <w:rFonts w:ascii="Google Sans Text" w:cs="Google Sans Text" w:eastAsia="Google Sans Text" w:hAnsi="Google Sans Text"/>
          <w:rtl w:val="0"/>
        </w:rPr>
        <w:t xml:space="preserve">. By freeing the physiotherapist from the need to type or write notes during the consultation, the technology allowed them to be more present, maintain better eye contact, and engage more deeply with the patient.</w:t>
      </w:r>
      <w:r w:rsidDel="00000000" w:rsidR="00000000" w:rsidRPr="00000000">
        <w:rPr>
          <w:rFonts w:ascii="Google Sans Text" w:cs="Google Sans Text" w:eastAsia="Google Sans Text" w:hAnsi="Google Sans Text"/>
          <w:sz w:val="24"/>
          <w:szCs w:val="24"/>
          <w:vertAlign w:val="superscript"/>
          <w:rtl w:val="0"/>
        </w:rPr>
        <w:t xml:space="preserve">6</w:t>
      </w:r>
      <w:r w:rsidDel="00000000" w:rsidR="00000000" w:rsidRPr="00000000">
        <w:rPr>
          <w:rFonts w:ascii="Google Sans Text" w:cs="Google Sans Text" w:eastAsia="Google Sans Text" w:hAnsi="Google Sans Text"/>
          <w:rtl w:val="0"/>
        </w:rPr>
        <w:t xml:space="preserve"> This demonstrates that, when implemented thoughtfully, AI can enhance rather than detract from the human element of care. Patients expressed trust in their clinicians to use the technology safely and ethically. This case study from Australia provides powerful evidence that AI can be a tool not only for efficiency but also for improving the fundamental clinician-patient relationship.</w:t>
      </w:r>
      <w:r w:rsidDel="00000000" w:rsidR="00000000" w:rsidRPr="00000000">
        <w:rPr>
          <w:rFonts w:ascii="Google Sans Text" w:cs="Google Sans Text" w:eastAsia="Google Sans Text" w:hAnsi="Google Sans Text"/>
          <w:sz w:val="24"/>
          <w:szCs w:val="24"/>
          <w:vertAlign w:val="superscript"/>
          <w:rtl w:val="0"/>
        </w:rPr>
        <w:t xml:space="preserve">6</w:t>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AB">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Sweden: Automating the Clinic with Advanced NLP</w:t>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Sweden's approach to AI in physiotherapy is aligned with its broader national ambition for digital leadership in healthcare. A forward-looking example of this is found at </w:t>
      </w:r>
      <w:r w:rsidDel="00000000" w:rsidR="00000000" w:rsidRPr="00000000">
        <w:rPr>
          <w:rFonts w:ascii="Google Sans Text" w:cs="Google Sans Text" w:eastAsia="Google Sans Text" w:hAnsi="Google Sans Text"/>
          <w:b w:val="1"/>
          <w:rtl w:val="0"/>
        </w:rPr>
        <w:t xml:space="preserve">Capio Artro Clinic in Stockholm</w:t>
      </w:r>
      <w:r w:rsidDel="00000000" w:rsidR="00000000" w:rsidRPr="00000000">
        <w:rPr>
          <w:rFonts w:ascii="Google Sans Text" w:cs="Google Sans Text" w:eastAsia="Google Sans Text" w:hAnsi="Google Sans Text"/>
          <w:rtl w:val="0"/>
        </w:rPr>
        <w:t xml:space="preserve">, a specialized center for orthopedics and sports medicine that performs over 46,000 physiotherapy visits annually.</w:t>
      </w:r>
      <w:r w:rsidDel="00000000" w:rsidR="00000000" w:rsidRPr="00000000">
        <w:rPr>
          <w:rFonts w:ascii="Google Sans Text" w:cs="Google Sans Text" w:eastAsia="Google Sans Text" w:hAnsi="Google Sans Text"/>
          <w:sz w:val="24"/>
          <w:szCs w:val="24"/>
          <w:vertAlign w:val="superscript"/>
          <w:rtl w:val="0"/>
        </w:rPr>
        <w:t xml:space="preserve">8</w:t>
      </w:r>
      <w:r w:rsidDel="00000000" w:rsidR="00000000" w:rsidRPr="00000000">
        <w:rPr>
          <w:rFonts w:ascii="Google Sans Text" w:cs="Google Sans Text" w:eastAsia="Google Sans Text" w:hAnsi="Google Sans Text"/>
          <w:rtl w:val="0"/>
        </w:rPr>
        <w:t xml:space="preserve"> The clinic is actively exploring the next generation of AI-powered administrative automation through a project described as "voice-to-invoice".</w:t>
      </w:r>
      <w:r w:rsidDel="00000000" w:rsidR="00000000" w:rsidRPr="00000000">
        <w:rPr>
          <w:rFonts w:ascii="Google Sans Text" w:cs="Google Sans Text" w:eastAsia="Google Sans Text" w:hAnsi="Google Sans Text"/>
          <w:sz w:val="24"/>
          <w:szCs w:val="24"/>
          <w:vertAlign w:val="superscript"/>
          <w:rtl w:val="0"/>
        </w:rPr>
        <w:t xml:space="preserve">8</w:t>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This initiative aims to move far beyond the simple voice-to-text transcription offered by current AI scribes. The goal is to develop a more sophisticated system that combines speech recognition, Natural Language Processing, and machine learning to not only capture the text of a clinical consultation but to </w:t>
      </w:r>
      <w:r w:rsidDel="00000000" w:rsidR="00000000" w:rsidRPr="00000000">
        <w:rPr>
          <w:rFonts w:ascii="Google Sans Text" w:cs="Google Sans Text" w:eastAsia="Google Sans Text" w:hAnsi="Google Sans Text"/>
          <w:i w:val="1"/>
          <w:rtl w:val="0"/>
        </w:rPr>
        <w:t xml:space="preserve">understand and process the information</w:t>
      </w:r>
      <w:r w:rsidDel="00000000" w:rsidR="00000000" w:rsidRPr="00000000">
        <w:rPr>
          <w:rFonts w:ascii="Google Sans Text" w:cs="Google Sans Text" w:eastAsia="Google Sans Text" w:hAnsi="Google Sans Text"/>
          <w:rtl w:val="0"/>
        </w:rPr>
        <w:t xml:space="preserve"> contained within it.</w:t>
      </w:r>
      <w:r w:rsidDel="00000000" w:rsidR="00000000" w:rsidRPr="00000000">
        <w:rPr>
          <w:rFonts w:ascii="Google Sans Text" w:cs="Google Sans Text" w:eastAsia="Google Sans Text" w:hAnsi="Google Sans Text"/>
          <w:sz w:val="24"/>
          <w:szCs w:val="24"/>
          <w:vertAlign w:val="superscript"/>
          <w:rtl w:val="0"/>
        </w:rPr>
        <w:t xml:space="preserve">8</w:t>
      </w:r>
      <w:r w:rsidDel="00000000" w:rsidR="00000000" w:rsidRPr="00000000">
        <w:rPr>
          <w:rFonts w:ascii="Google Sans Text" w:cs="Google Sans Text" w:eastAsia="Google Sans Text" w:hAnsi="Google Sans Text"/>
          <w:rtl w:val="0"/>
        </w:rPr>
        <w:t xml:space="preserve"> The ambition is for the AI to be able to automatically identify and generate correct diagnosis codes and billing codes, populate data into registries, and automate the creation and sending of referrals, certificates, and future appointment bookings directly from the spoken interaction.</w:t>
      </w:r>
      <w:r w:rsidDel="00000000" w:rsidR="00000000" w:rsidRPr="00000000">
        <w:rPr>
          <w:rFonts w:ascii="Google Sans Text" w:cs="Google Sans Text" w:eastAsia="Google Sans Text" w:hAnsi="Google Sans Text"/>
          <w:sz w:val="24"/>
          <w:szCs w:val="24"/>
          <w:vertAlign w:val="superscript"/>
          <w:rtl w:val="0"/>
        </w:rPr>
        <w:t xml:space="preserve">8</w:t>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While this project is still in an exploratory phase, it represents a good practice in strategic, forward-thinking innovation. It envisions a future where AI handles not just the documentation of a clinical encounter but the execution of the administrative workflows that follow. This would represent a profound leap in efficiency, freeing up both clinical and administrative staff to focus on higher-value tasks and patient care. This case study highlights a vision for the deep integration of AI into the core operational fabric of a clinical practice.</w:t>
      </w:r>
      <w:r w:rsidDel="00000000" w:rsidR="00000000" w:rsidRPr="00000000">
        <w:rPr>
          <w:rFonts w:ascii="Google Sans Text" w:cs="Google Sans Text" w:eastAsia="Google Sans Text" w:hAnsi="Google Sans Text"/>
          <w:sz w:val="24"/>
          <w:szCs w:val="24"/>
          <w:vertAlign w:val="superscript"/>
          <w:rtl w:val="0"/>
        </w:rPr>
        <w:t xml:space="preserve">8</w:t>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B1">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The Netherlands: Building an Integrated Digital Ecosystem</w:t>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In the Netherlands, good practices in AI are characterized by a strong focus on systemic integration and the use of technology for professional development. The Dutch approach appears to prioritize ensuring that new AI tools can communicate seamlessly with existing healthcare infrastructure and that the future workforce is trained to use them effectively.</w:t>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An excellent example of this focus on integration is </w:t>
      </w:r>
      <w:r w:rsidDel="00000000" w:rsidR="00000000" w:rsidRPr="00000000">
        <w:rPr>
          <w:rFonts w:ascii="Google Sans Text" w:cs="Google Sans Text" w:eastAsia="Google Sans Text" w:hAnsi="Google Sans Text"/>
          <w:b w:val="1"/>
          <w:rtl w:val="0"/>
        </w:rPr>
        <w:t xml:space="preserve">Fysio.AI</w:t>
      </w:r>
      <w:r w:rsidDel="00000000" w:rsidR="00000000" w:rsidRPr="00000000">
        <w:rPr>
          <w:rFonts w:ascii="Google Sans Text" w:cs="Google Sans Text" w:eastAsia="Google Sans Text" w:hAnsi="Google Sans Text"/>
          <w:rtl w:val="0"/>
        </w:rPr>
        <w:t xml:space="preserve">, a tool promoted by Fys'Optima, a network of physiotherapy practices.</w:t>
      </w:r>
      <w:r w:rsidDel="00000000" w:rsidR="00000000" w:rsidRPr="00000000">
        <w:rPr>
          <w:rFonts w:ascii="Google Sans Text" w:cs="Google Sans Text" w:eastAsia="Google Sans Text" w:hAnsi="Google Sans Text"/>
          <w:sz w:val="24"/>
          <w:szCs w:val="24"/>
          <w:vertAlign w:val="superscript"/>
          <w:rtl w:val="0"/>
        </w:rPr>
        <w:t xml:space="preserve">50</w:t>
      </w:r>
      <w:r w:rsidDel="00000000" w:rsidR="00000000" w:rsidRPr="00000000">
        <w:rPr>
          <w:rFonts w:ascii="Google Sans Text" w:cs="Google Sans Text" w:eastAsia="Google Sans Text" w:hAnsi="Google Sans Text"/>
          <w:rtl w:val="0"/>
        </w:rPr>
        <w:t xml:space="preserve"> Fysio.AI is an intelligent solution designed to convert the verbal intake conversation with a patient into a structured, relevant, and accurate digital patient record.</w:t>
      </w:r>
      <w:r w:rsidDel="00000000" w:rsidR="00000000" w:rsidRPr="00000000">
        <w:rPr>
          <w:rFonts w:ascii="Google Sans Text" w:cs="Google Sans Text" w:eastAsia="Google Sans Text" w:hAnsi="Google Sans Text"/>
          <w:sz w:val="24"/>
          <w:szCs w:val="24"/>
          <w:vertAlign w:val="superscript"/>
          <w:rtl w:val="0"/>
        </w:rPr>
        <w:t xml:space="preserve">52</w:t>
      </w:r>
      <w:r w:rsidDel="00000000" w:rsidR="00000000" w:rsidRPr="00000000">
        <w:rPr>
          <w:rFonts w:ascii="Google Sans Text" w:cs="Google Sans Text" w:eastAsia="Google Sans Text" w:hAnsi="Google Sans Text"/>
          <w:rtl w:val="0"/>
        </w:rPr>
        <w:t xml:space="preserve"> A key feature that distinguishes this as a good practice is that the AI model has been specifically trained on Dutch fysiotherapeutisch jargon (physiotherapeutic terminology), ensuring a high degree of precision and relevance.</w:t>
      </w:r>
      <w:r w:rsidDel="00000000" w:rsidR="00000000" w:rsidRPr="00000000">
        <w:rPr>
          <w:rFonts w:ascii="Google Sans Text" w:cs="Google Sans Text" w:eastAsia="Google Sans Text" w:hAnsi="Google Sans Text"/>
          <w:sz w:val="24"/>
          <w:szCs w:val="24"/>
          <w:vertAlign w:val="superscript"/>
          <w:rtl w:val="0"/>
        </w:rPr>
        <w:t xml:space="preserve">52</w:t>
      </w:r>
      <w:r w:rsidDel="00000000" w:rsidR="00000000" w:rsidRPr="00000000">
        <w:rPr>
          <w:rFonts w:ascii="Google Sans Text" w:cs="Google Sans Text" w:eastAsia="Google Sans Text" w:hAnsi="Google Sans Text"/>
          <w:rtl w:val="0"/>
        </w:rPr>
        <w:t xml:space="preserve"> Crucially, the system is designed for</w:t>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interoperability</w:t>
      </w:r>
      <w:r w:rsidDel="00000000" w:rsidR="00000000" w:rsidRPr="00000000">
        <w:rPr>
          <w:rFonts w:ascii="Google Sans Text" w:cs="Google Sans Text" w:eastAsia="Google Sans Text" w:hAnsi="Google Sans Text"/>
          <w:rtl w:val="0"/>
        </w:rPr>
        <w:t xml:space="preserve">, with direct integration into major Electronic Patient Dossier (EPD) systems used in the country, such as Intramed.</w:t>
      </w:r>
      <w:r w:rsidDel="00000000" w:rsidR="00000000" w:rsidRPr="00000000">
        <w:rPr>
          <w:rFonts w:ascii="Google Sans Text" w:cs="Google Sans Text" w:eastAsia="Google Sans Text" w:hAnsi="Google Sans Text"/>
          <w:sz w:val="24"/>
          <w:szCs w:val="24"/>
          <w:vertAlign w:val="superscript"/>
          <w:rtl w:val="0"/>
        </w:rPr>
        <w:t xml:space="preserve">50</w:t>
      </w:r>
      <w:r w:rsidDel="00000000" w:rsidR="00000000" w:rsidRPr="00000000">
        <w:rPr>
          <w:rFonts w:ascii="Google Sans Text" w:cs="Google Sans Text" w:eastAsia="Google Sans Text" w:hAnsi="Google Sans Text"/>
          <w:rtl w:val="0"/>
        </w:rPr>
        <w:t xml:space="preserve"> This ensures that the AI tool is not a standalone product creating another data silo, but rather a seamless component of the central clinical workflow.</w:t>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second notable example comes from the educational sector. At </w:t>
      </w:r>
      <w:r w:rsidDel="00000000" w:rsidR="00000000" w:rsidRPr="00000000">
        <w:rPr>
          <w:rFonts w:ascii="Google Sans Text" w:cs="Google Sans Text" w:eastAsia="Google Sans Text" w:hAnsi="Google Sans Text"/>
          <w:b w:val="1"/>
          <w:rtl w:val="0"/>
        </w:rPr>
        <w:t xml:space="preserve">Fontys University of Applied Sciences</w:t>
      </w:r>
      <w:r w:rsidDel="00000000" w:rsidR="00000000" w:rsidRPr="00000000">
        <w:rPr>
          <w:rFonts w:ascii="Google Sans Text" w:cs="Google Sans Text" w:eastAsia="Google Sans Text" w:hAnsi="Google Sans Text"/>
          <w:rtl w:val="0"/>
        </w:rPr>
        <w:t xml:space="preserve">, lecturer-researchers are developing an </w:t>
      </w:r>
      <w:r w:rsidDel="00000000" w:rsidR="00000000" w:rsidRPr="00000000">
        <w:rPr>
          <w:rFonts w:ascii="Google Sans Text" w:cs="Google Sans Text" w:eastAsia="Google Sans Text" w:hAnsi="Google Sans Text"/>
          <w:b w:val="1"/>
          <w:rtl w:val="0"/>
        </w:rPr>
        <w:t xml:space="preserve">AI-chatbot</w:t>
      </w:r>
      <w:r w:rsidDel="00000000" w:rsidR="00000000" w:rsidRPr="00000000">
        <w:rPr>
          <w:rFonts w:ascii="Google Sans Text" w:cs="Google Sans Text" w:eastAsia="Google Sans Text" w:hAnsi="Google Sans Text"/>
          <w:rtl w:val="0"/>
        </w:rPr>
        <w:t xml:space="preserve"> designed for a dual purpose: to assist in patient treatment processes and to train physiotherapy students.</w:t>
      </w:r>
      <w:r w:rsidDel="00000000" w:rsidR="00000000" w:rsidRPr="00000000">
        <w:rPr>
          <w:rFonts w:ascii="Google Sans Text" w:cs="Google Sans Text" w:eastAsia="Google Sans Text" w:hAnsi="Google Sans Text"/>
          <w:sz w:val="24"/>
          <w:szCs w:val="24"/>
          <w:vertAlign w:val="superscript"/>
          <w:rtl w:val="0"/>
        </w:rPr>
        <w:t xml:space="preserve">41</w:t>
      </w:r>
      <w:r w:rsidDel="00000000" w:rsidR="00000000" w:rsidRPr="00000000">
        <w:rPr>
          <w:rFonts w:ascii="Google Sans Text" w:cs="Google Sans Text" w:eastAsia="Google Sans Text" w:hAnsi="Google Sans Text"/>
          <w:rtl w:val="0"/>
        </w:rPr>
        <w:t xml:space="preserve"> In the educational context, the chatbot functions as a digital assistant that coaches students through clinical reasoning exercises. A student can present a case to the chatbot, which then guides them through the decision-making process, prompting them to consider different factors and justify their conclusions. An initial experiment conducted at the university found a discernible improvement in the clinical competencies of students who used the AI-powered tool compared to those who did not.</w:t>
      </w:r>
      <w:r w:rsidDel="00000000" w:rsidR="00000000" w:rsidRPr="00000000">
        <w:rPr>
          <w:rFonts w:ascii="Google Sans Text" w:cs="Google Sans Text" w:eastAsia="Google Sans Text" w:hAnsi="Google Sans Text"/>
          <w:sz w:val="24"/>
          <w:szCs w:val="24"/>
          <w:vertAlign w:val="superscript"/>
          <w:rtl w:val="0"/>
        </w:rPr>
        <w:t xml:space="preserve">41</w:t>
      </w:r>
      <w:r w:rsidDel="00000000" w:rsidR="00000000" w:rsidRPr="00000000">
        <w:rPr>
          <w:rFonts w:ascii="Google Sans Text" w:cs="Google Sans Text" w:eastAsia="Google Sans Text" w:hAnsi="Google Sans Text"/>
          <w:rtl w:val="0"/>
        </w:rPr>
        <w:t xml:space="preserve"> This represents a novel and important good practice: using AI not just to deliver care, but to build the skills and critical thinking capabilities of the next generation of physiotherapists.</w:t>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B8">
      <w:pPr>
        <w:pStyle w:val="Heading2"/>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Synthesis of Good Practices and Emerging Challenges</w:t>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cross-national analysis of AI in physiotherapy reveals a consistent set of principles and challenges that define the landscape of responsible innovation. While the specific applications vary according to local healthcare needs and technological maturity, the underlying elements of good practice are universal. They revolve around a clear-eyed understanding of AI's capabilities and limitations, a steadfast commitment to augmenting rather than replacing the clinician, rigorous adherence to ethical standards, and a proactive approach to managing the implementation process. Synthesizing the case studies and professional guidance provides a clear framework for navigating this complex and rapidly evolving field.</w:t>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BC">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A Spectrum of Application: From Administrative Augmentation to Clinical Delivery</w:t>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A foundational element of good practice is the strategic application of AI based on a clear assessment of clinical risk and return on investment. The evidence shows a clear spectrum of AI use, ranging from low-risk administrative tasks to high-risk clinical functions. The most mature, widely accepted, and demonstrably successful examples of good practice are currently clustered in the domain of </w:t>
      </w:r>
      <w:r w:rsidDel="00000000" w:rsidR="00000000" w:rsidRPr="00000000">
        <w:rPr>
          <w:rFonts w:ascii="Google Sans Text" w:cs="Google Sans Text" w:eastAsia="Google Sans Text" w:hAnsi="Google Sans Text"/>
          <w:b w:val="1"/>
          <w:rtl w:val="0"/>
        </w:rPr>
        <w:t xml:space="preserve">administrative augmentation</w:t>
      </w:r>
      <w:r w:rsidDel="00000000" w:rsidR="00000000" w:rsidRPr="00000000">
        <w:rPr>
          <w:rFonts w:ascii="Google Sans Text" w:cs="Google Sans Text" w:eastAsia="Google Sans Text" w:hAnsi="Google Sans Text"/>
          <w:rtl w:val="0"/>
        </w:rPr>
        <w:t xml:space="preserve">. The use of AI scribes in Australia is a primary example; it addresses a well-defined problem (clinician burnout from documentation), offers a clear benefit (significant time savings), and carries a relatively low clinical risk, as the final output remains under the complete control and validation of the physiotherapist.</w:t>
      </w:r>
      <w:r w:rsidDel="00000000" w:rsidR="00000000" w:rsidRPr="00000000">
        <w:rPr>
          <w:rFonts w:ascii="Google Sans Text" w:cs="Google Sans Text" w:eastAsia="Google Sans Text" w:hAnsi="Google Sans Text"/>
          <w:sz w:val="24"/>
          <w:szCs w:val="24"/>
          <w:vertAlign w:val="superscript"/>
          <w:rtl w:val="0"/>
        </w:rPr>
        <w:t xml:space="preserve">6</w:t>
      </w:r>
      <w:r w:rsidDel="00000000" w:rsidR="00000000" w:rsidRPr="00000000">
        <w:rPr>
          <w:rFonts w:ascii="Google Sans Text" w:cs="Google Sans Text" w:eastAsia="Google Sans Text" w:hAnsi="Google Sans Text"/>
          <w:rtl w:val="0"/>
        </w:rPr>
        <w:t xml:space="preserve"> Similarly, the "voice-to-invoice" project in Sweden and the EPD-integrated documentation tools in the Netherlands target administrative workflows, where the goal is efficiency and the risk to patient safety is indirect and manageable.</w:t>
      </w:r>
      <w:r w:rsidDel="00000000" w:rsidR="00000000" w:rsidRPr="00000000">
        <w:rPr>
          <w:rFonts w:ascii="Google Sans Text" w:cs="Google Sans Text" w:eastAsia="Google Sans Text" w:hAnsi="Google Sans Text"/>
          <w:sz w:val="24"/>
          <w:szCs w:val="24"/>
          <w:vertAlign w:val="superscript"/>
          <w:rtl w:val="0"/>
        </w:rPr>
        <w:t xml:space="preserve">8</w:t>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At the other end of the spectrum is </w:t>
      </w:r>
      <w:r w:rsidDel="00000000" w:rsidR="00000000" w:rsidRPr="00000000">
        <w:rPr>
          <w:rFonts w:ascii="Google Sans Text" w:cs="Google Sans Text" w:eastAsia="Google Sans Text" w:hAnsi="Google Sans Text"/>
          <w:b w:val="1"/>
          <w:rtl w:val="0"/>
        </w:rPr>
        <w:t xml:space="preserve">AI in direct clinical delivery</w:t>
      </w:r>
      <w:r w:rsidDel="00000000" w:rsidR="00000000" w:rsidRPr="00000000">
        <w:rPr>
          <w:rFonts w:ascii="Google Sans Text" w:cs="Google Sans Text" w:eastAsia="Google Sans Text" w:hAnsi="Google Sans Text"/>
          <w:rtl w:val="0"/>
        </w:rPr>
        <w:t xml:space="preserve">, such as diagnosis, triage, and treatment. The UK's Flok Health model is a pioneering example in this area.</w:t>
      </w:r>
      <w:r w:rsidDel="00000000" w:rsidR="00000000" w:rsidRPr="00000000">
        <w:rPr>
          <w:rFonts w:ascii="Google Sans Text" w:cs="Google Sans Text" w:eastAsia="Google Sans Text" w:hAnsi="Google Sans Text"/>
          <w:sz w:val="24"/>
          <w:szCs w:val="24"/>
          <w:vertAlign w:val="superscript"/>
          <w:rtl w:val="0"/>
        </w:rPr>
        <w:t xml:space="preserve">42</w:t>
      </w:r>
      <w:r w:rsidDel="00000000" w:rsidR="00000000" w:rsidRPr="00000000">
        <w:rPr>
          <w:rFonts w:ascii="Google Sans Text" w:cs="Google Sans Text" w:eastAsia="Google Sans Text" w:hAnsi="Google Sans Text"/>
          <w:rtl w:val="0"/>
        </w:rPr>
        <w:t xml:space="preserve"> While its outcomes are highly promising, its implementation as a good practice is contingent on a much higher level of scrutiny. This includes rigorous clinical validation to prove its safety and efficacy, formal regulatory approval from bodies like the CQC and MHRA, and careful, phased integration into established clinical pathways to ensure patient safety and appropriate escalation to human clinicians when necessary.</w:t>
      </w:r>
      <w:r w:rsidDel="00000000" w:rsidR="00000000" w:rsidRPr="00000000">
        <w:rPr>
          <w:rFonts w:ascii="Google Sans Text" w:cs="Google Sans Text" w:eastAsia="Google Sans Text" w:hAnsi="Google Sans Text"/>
          <w:sz w:val="24"/>
          <w:szCs w:val="24"/>
          <w:vertAlign w:val="superscript"/>
          <w:rtl w:val="0"/>
        </w:rPr>
        <w:t xml:space="preserve">38</w:t>
      </w:r>
      <w:r w:rsidDel="00000000" w:rsidR="00000000" w:rsidRPr="00000000">
        <w:rPr>
          <w:rFonts w:ascii="Google Sans Text" w:cs="Google Sans Text" w:eastAsia="Google Sans Text" w:hAnsi="Google Sans Text"/>
          <w:rtl w:val="0"/>
        </w:rPr>
        <w:t xml:space="preserve"> A key principle of good practice, therefore, is to match the level of AI autonomy to the level of clinical risk, starting with applications that support clinicians before moving to those that perform clinical functions more independently.</w:t>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C1">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The Human-AI Symbiosis: Augmenting, Not Replacing, the Physiotherapist</w:t>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rtl w:val="0"/>
        </w:rPr>
        <w:t xml:space="preserve">A core principle that unites all examples of good practice is the philosophy that AI should function as a symbiotic partner to the physiotherapist, augmenting their skills and capabilities rather than attempting to replace them. The most effective AI implementations are those that empower clinicians to perform their roles better. This concept is explicitly endorsed by professional bodies like the CSP, which states that AI is a tool "that humans can use to facilitate better patient care" but "cannot work alone".</w:t>
      </w:r>
      <w:r w:rsidDel="00000000" w:rsidR="00000000" w:rsidRPr="00000000">
        <w:rPr>
          <w:rFonts w:ascii="Google Sans Text" w:cs="Google Sans Text" w:eastAsia="Google Sans Text" w:hAnsi="Google Sans Text"/>
          <w:sz w:val="24"/>
          <w:szCs w:val="24"/>
          <w:vertAlign w:val="superscript"/>
          <w:rtl w:val="0"/>
        </w:rPr>
        <w:t xml:space="preserve">5</w:t>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This symbiotic relationship manifests in several ways. The AI scribes used in Australia do not just save time; they free up the clinician's cognitive load and attention, allowing for deeper, more empathetic engagement with the patient, thereby strengthening the therapeutic alliance.</w:t>
      </w:r>
      <w:r w:rsidDel="00000000" w:rsidR="00000000" w:rsidRPr="00000000">
        <w:rPr>
          <w:rFonts w:ascii="Google Sans Text" w:cs="Google Sans Text" w:eastAsia="Google Sans Text" w:hAnsi="Google Sans Text"/>
          <w:sz w:val="24"/>
          <w:szCs w:val="24"/>
          <w:vertAlign w:val="superscript"/>
          <w:rtl w:val="0"/>
        </w:rPr>
        <w:t xml:space="preserve">6</w:t>
      </w:r>
      <w:r w:rsidDel="00000000" w:rsidR="00000000" w:rsidRPr="00000000">
        <w:rPr>
          <w:rFonts w:ascii="Google Sans Text" w:cs="Google Sans Text" w:eastAsia="Google Sans Text" w:hAnsi="Google Sans Text"/>
          <w:rtl w:val="0"/>
        </w:rPr>
        <w:t xml:space="preserve"> The AI-powered biomechanical analysis tools used in the US provide objective data streams that are beyond the perceptual limits of a human observer, giving the therapist a more complete picture to inform their clinical reasoning.</w:t>
      </w:r>
      <w:r w:rsidDel="00000000" w:rsidR="00000000" w:rsidRPr="00000000">
        <w:rPr>
          <w:rFonts w:ascii="Google Sans Text" w:cs="Google Sans Text" w:eastAsia="Google Sans Text" w:hAnsi="Google Sans Text"/>
          <w:sz w:val="24"/>
          <w:szCs w:val="24"/>
          <w:vertAlign w:val="superscript"/>
          <w:rtl w:val="0"/>
        </w:rPr>
        <w:t xml:space="preserve">9</w:t>
      </w:r>
      <w:r w:rsidDel="00000000" w:rsidR="00000000" w:rsidRPr="00000000">
        <w:rPr>
          <w:rFonts w:ascii="Google Sans Text" w:cs="Google Sans Text" w:eastAsia="Google Sans Text" w:hAnsi="Google Sans Text"/>
          <w:rtl w:val="0"/>
        </w:rPr>
        <w:t xml:space="preserve"> AI-driven remote monitoring platforms extend the therapist's oversight and guidance beyond the limited time of an in-clinic appointment, creating a continuous loop of care.</w:t>
      </w:r>
      <w:r w:rsidDel="00000000" w:rsidR="00000000" w:rsidRPr="00000000">
        <w:rPr>
          <w:rFonts w:ascii="Google Sans Text" w:cs="Google Sans Text" w:eastAsia="Google Sans Text" w:hAnsi="Google Sans Text"/>
          <w:sz w:val="24"/>
          <w:szCs w:val="24"/>
          <w:vertAlign w:val="superscript"/>
          <w:rtl w:val="0"/>
        </w:rPr>
        <w:t xml:space="preserve">11</w:t>
      </w:r>
      <w:r w:rsidDel="00000000" w:rsidR="00000000" w:rsidRPr="00000000">
        <w:rPr>
          <w:rFonts w:ascii="Google Sans Text" w:cs="Google Sans Text" w:eastAsia="Google Sans Text" w:hAnsi="Google Sans Text"/>
          <w:rtl w:val="0"/>
        </w:rPr>
        <w:t xml:space="preserve"> In each case, the AI handles tasks at which machines excel—data processing, pattern recognition, automation—while the human clinician retains control over the tasks that require uniquely human skills: empathy, complex clinical judgment, and building a therapeutic relationship.</w:t>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C6">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Data Privacy, Patient Consent, and Ethical Imperatives</w:t>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Good practice in AI is fundamentally inseparable from ethical practice. The power of AI is built on data, and the use of sensitive patient health information necessitates an unwavering commitment to privacy, security, and transparency. The analysis reveals several non-negotiable ethical imperatives:</w:t>
      </w:r>
    </w:p>
    <w:p w:rsidR="00000000" w:rsidDel="00000000" w:rsidP="00000000" w:rsidRDefault="00000000" w:rsidRPr="00000000" w14:paraId="000000C9">
      <w:pPr>
        <w:numPr>
          <w:ilvl w:val="0"/>
          <w:numId w:val="4"/>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rtl w:val="0"/>
        </w:rPr>
        <w:t xml:space="preserve">Data Security and Compliance:</w:t>
      </w:r>
      <w:r w:rsidDel="00000000" w:rsidR="00000000" w:rsidRPr="00000000">
        <w:rPr>
          <w:rFonts w:ascii="Google Sans Text" w:cs="Google Sans Text" w:eastAsia="Google Sans Text" w:hAnsi="Google Sans Text"/>
          <w:rtl w:val="0"/>
        </w:rPr>
        <w:t xml:space="preserve"> As highlighted by the Australian Physiotherapy Association, a critical failure of practice occurs when clinicians use generic, consumer-grade AI tools that do not comply with national data privacy legislation, such as Australia's Privacy Act 1988.</w:t>
      </w:r>
      <w:r w:rsidDel="00000000" w:rsidR="00000000" w:rsidRPr="00000000">
        <w:rPr>
          <w:rFonts w:ascii="Google Sans Text" w:cs="Google Sans Text" w:eastAsia="Google Sans Text" w:hAnsi="Google Sans Text"/>
          <w:sz w:val="24"/>
          <w:szCs w:val="24"/>
          <w:vertAlign w:val="superscript"/>
          <w:rtl w:val="0"/>
        </w:rPr>
        <w:t xml:space="preserve">16</w:t>
      </w:r>
      <w:r w:rsidDel="00000000" w:rsidR="00000000" w:rsidRPr="00000000">
        <w:rPr>
          <w:rFonts w:ascii="Google Sans Text" w:cs="Google Sans Text" w:eastAsia="Google Sans Text" w:hAnsi="Google Sans Text"/>
          <w:rtl w:val="0"/>
        </w:rPr>
        <w:t xml:space="preserve"> Good practice requires the exclusive use of purpose-built, healthcare-compliant platforms that guarantee data encryption and are hosted on secure servers, preferably within the nation's legal jurisdiction, to protect patient confidentiality.</w:t>
      </w:r>
      <w:r w:rsidDel="00000000" w:rsidR="00000000" w:rsidRPr="00000000">
        <w:rPr>
          <w:rFonts w:ascii="Google Sans Text" w:cs="Google Sans Text" w:eastAsia="Google Sans Text" w:hAnsi="Google Sans Text"/>
          <w:sz w:val="24"/>
          <w:szCs w:val="24"/>
          <w:vertAlign w:val="superscript"/>
          <w:rtl w:val="0"/>
        </w:rPr>
        <w:t xml:space="preserve">16</w:t>
      </w:r>
    </w:p>
    <w:p w:rsidR="00000000" w:rsidDel="00000000" w:rsidP="00000000" w:rsidRDefault="00000000" w:rsidRPr="00000000" w14:paraId="000000CA">
      <w:pPr>
        <w:numPr>
          <w:ilvl w:val="0"/>
          <w:numId w:val="4"/>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rtl w:val="0"/>
        </w:rPr>
        <w:t xml:space="preserve">Informed Consent:</w:t>
      </w:r>
      <w:r w:rsidDel="00000000" w:rsidR="00000000" w:rsidRPr="00000000">
        <w:rPr>
          <w:rFonts w:ascii="Google Sans Text" w:cs="Google Sans Text" w:eastAsia="Google Sans Text" w:hAnsi="Google Sans Text"/>
          <w:rtl w:val="0"/>
        </w:rPr>
        <w:t xml:space="preserve"> A recurring theme, and a significant potential blind spot, is the need for explicit and informed patient consent. It is not sufficient for a patient to consent to treatment; they must be specifically informed that an AI system will be used in their care, particularly if their consultation is being recorded or their personal data is being processed by an algorithm. This is a fundamental requirement for ethical transparency.</w:t>
      </w:r>
      <w:r w:rsidDel="00000000" w:rsidR="00000000" w:rsidRPr="00000000">
        <w:rPr>
          <w:rFonts w:ascii="Google Sans Text" w:cs="Google Sans Text" w:eastAsia="Google Sans Text" w:hAnsi="Google Sans Text"/>
          <w:sz w:val="24"/>
          <w:szCs w:val="24"/>
          <w:vertAlign w:val="superscript"/>
          <w:rtl w:val="0"/>
        </w:rPr>
        <w:t xml:space="preserve">16</w:t>
      </w:r>
    </w:p>
    <w:p w:rsidR="00000000" w:rsidDel="00000000" w:rsidP="00000000" w:rsidRDefault="00000000" w:rsidRPr="00000000" w14:paraId="000000CB">
      <w:pPr>
        <w:numPr>
          <w:ilvl w:val="0"/>
          <w:numId w:val="4"/>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rtl w:val="0"/>
        </w:rPr>
        <w:t xml:space="preserve">Transparency and Trustworthiness:</w:t>
      </w:r>
      <w:r w:rsidDel="00000000" w:rsidR="00000000" w:rsidRPr="00000000">
        <w:rPr>
          <w:rFonts w:ascii="Google Sans Text" w:cs="Google Sans Text" w:eastAsia="Google Sans Text" w:hAnsi="Google Sans Text"/>
          <w:rtl w:val="0"/>
        </w:rPr>
        <w:t xml:space="preserve"> For clinicians to responsibly use AI as a decision-support tool, they must have a degree of trust in its outputs. As articulated by clinicians at Amsterdam UMC, it is imperative that AI models are trustworthy, robust, and offer some level of explainability so that the professional can understand </w:t>
      </w:r>
      <w:r w:rsidDel="00000000" w:rsidR="00000000" w:rsidRPr="00000000">
        <w:rPr>
          <w:rFonts w:ascii="Google Sans Text" w:cs="Google Sans Text" w:eastAsia="Google Sans Text" w:hAnsi="Google Sans Text"/>
          <w:i w:val="1"/>
          <w:rtl w:val="0"/>
        </w:rPr>
        <w:t xml:space="preserve">why</w:t>
      </w:r>
      <w:r w:rsidDel="00000000" w:rsidR="00000000" w:rsidRPr="00000000">
        <w:rPr>
          <w:rFonts w:ascii="Google Sans Text" w:cs="Google Sans Text" w:eastAsia="Google Sans Text" w:hAnsi="Google Sans Text"/>
          <w:rtl w:val="0"/>
        </w:rPr>
        <w:t xml:space="preserve"> a certain recommendation is being made.</w:t>
      </w:r>
      <w:r w:rsidDel="00000000" w:rsidR="00000000" w:rsidRPr="00000000">
        <w:rPr>
          <w:rFonts w:ascii="Google Sans Text" w:cs="Google Sans Text" w:eastAsia="Google Sans Text" w:hAnsi="Google Sans Text"/>
          <w:sz w:val="24"/>
          <w:szCs w:val="24"/>
          <w:vertAlign w:val="superscript"/>
          <w:rtl w:val="0"/>
        </w:rPr>
        <w:t xml:space="preserve">2</w:t>
      </w:r>
      <w:r w:rsidDel="00000000" w:rsidR="00000000" w:rsidRPr="00000000">
        <w:rPr>
          <w:rFonts w:ascii="Google Sans Text" w:cs="Google Sans Text" w:eastAsia="Google Sans Text" w:hAnsi="Google Sans Text"/>
          <w:rtl w:val="0"/>
        </w:rPr>
        <w:t xml:space="preserve"> This "black box" problem is a significant challenge, and good practice trends toward using AI systems that are transparent and can be validated against established clinical guidelines.</w:t>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CD">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Bridging the Implementation Gap: Overcoming Barriers and Preventing Deskilling</w:t>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final component of good practice relates to the successful implementation of AI within a clinical setting, which involves overcoming human barriers and mitigating long-term professional risks. The APA's research identifies common barriers to adoption, including clinicians feeling they lack the time to learn new technologies, not feeling "tech-savvy" enough, and having valid concerns about the risks involved.</w:t>
      </w:r>
      <w:r w:rsidDel="00000000" w:rsidR="00000000" w:rsidRPr="00000000">
        <w:rPr>
          <w:rFonts w:ascii="Google Sans Text" w:cs="Google Sans Text" w:eastAsia="Google Sans Text" w:hAnsi="Google Sans Text"/>
          <w:sz w:val="24"/>
          <w:szCs w:val="24"/>
          <w:vertAlign w:val="superscript"/>
          <w:rtl w:val="0"/>
        </w:rPr>
        <w:t xml:space="preserve">16</w:t>
      </w:r>
      <w:r w:rsidDel="00000000" w:rsidR="00000000" w:rsidRPr="00000000">
        <w:rPr>
          <w:rFonts w:ascii="Google Sans Text" w:cs="Google Sans Text" w:eastAsia="Google Sans Text" w:hAnsi="Google Sans Text"/>
          <w:rtl w:val="0"/>
        </w:rPr>
        <w:t xml:space="preserve"> Good practice involves addressing these barriers directly through targeted education, providing access to intuitive and well-designed tools, and clear guidance from professional bodies on safe and compliant use.</w:t>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Perhaps the most profound long-term challenge is the risk of </w:t>
      </w:r>
      <w:r w:rsidDel="00000000" w:rsidR="00000000" w:rsidRPr="00000000">
        <w:rPr>
          <w:rFonts w:ascii="Google Sans Text" w:cs="Google Sans Text" w:eastAsia="Google Sans Text" w:hAnsi="Google Sans Text"/>
          <w:b w:val="1"/>
          <w:rtl w:val="0"/>
        </w:rPr>
        <w:t xml:space="preserve">professional deskilling</w:t>
      </w:r>
      <w:r w:rsidDel="00000000" w:rsidR="00000000" w:rsidRPr="00000000">
        <w:rPr>
          <w:rFonts w:ascii="Google Sans Text" w:cs="Google Sans Text" w:eastAsia="Google Sans Text" w:hAnsi="Google Sans Text"/>
          <w:rtl w:val="0"/>
        </w:rPr>
        <w:t xml:space="preserve">. The concern, voiced most clearly by the APA, is that over-reliance on AI for core professional tasks—such as performing a movement analysis or synthesizing information for clinical notes—could lead to an erosion of these fundamental skills over time.</w:t>
      </w:r>
      <w:r w:rsidDel="00000000" w:rsidR="00000000" w:rsidRPr="00000000">
        <w:rPr>
          <w:rFonts w:ascii="Google Sans Text" w:cs="Google Sans Text" w:eastAsia="Google Sans Text" w:hAnsi="Google Sans Text"/>
          <w:sz w:val="24"/>
          <w:szCs w:val="24"/>
          <w:vertAlign w:val="superscript"/>
          <w:rtl w:val="0"/>
        </w:rPr>
        <w:t xml:space="preserve">26</w:t>
      </w:r>
      <w:r w:rsidDel="00000000" w:rsidR="00000000" w:rsidRPr="00000000">
        <w:rPr>
          <w:rFonts w:ascii="Google Sans Text" w:cs="Google Sans Text" w:eastAsia="Google Sans Text" w:hAnsi="Google Sans Text"/>
          <w:rtl w:val="0"/>
        </w:rPr>
        <w:t xml:space="preserve"> Good practice actively works to prevent this. The APA's advocacy for a "hybrid approach" is a key strategy: clinicians should regularly engage in manual assessments and documentation to maintain their skills, and they must treat AI outputs not as infallible truths but as suggestions to be critically evaluated against their own clinical judgment.</w:t>
      </w:r>
      <w:r w:rsidDel="00000000" w:rsidR="00000000" w:rsidRPr="00000000">
        <w:rPr>
          <w:rFonts w:ascii="Google Sans Text" w:cs="Google Sans Text" w:eastAsia="Google Sans Text" w:hAnsi="Google Sans Text"/>
          <w:sz w:val="24"/>
          <w:szCs w:val="24"/>
          <w:vertAlign w:val="superscript"/>
          <w:rtl w:val="0"/>
        </w:rPr>
        <w:t xml:space="preserve">26</w:t>
      </w:r>
      <w:r w:rsidDel="00000000" w:rsidR="00000000" w:rsidRPr="00000000">
        <w:rPr>
          <w:rFonts w:ascii="Google Sans Text" w:cs="Google Sans Text" w:eastAsia="Google Sans Text" w:hAnsi="Google Sans Text"/>
          <w:rtl w:val="0"/>
        </w:rPr>
        <w:t xml:space="preserve"> The educational chatbot at Fontys University in the Netherlands offers another proactive model, using AI not to bypass clinical reasoning but to actively train and strengthen it in the next generation of professionals.</w:t>
      </w:r>
      <w:r w:rsidDel="00000000" w:rsidR="00000000" w:rsidRPr="00000000">
        <w:rPr>
          <w:rFonts w:ascii="Google Sans Text" w:cs="Google Sans Text" w:eastAsia="Google Sans Text" w:hAnsi="Google Sans Text"/>
          <w:sz w:val="24"/>
          <w:szCs w:val="24"/>
          <w:vertAlign w:val="superscript"/>
          <w:rtl w:val="0"/>
        </w:rPr>
        <w:t xml:space="preserve">41</w:t>
      </w:r>
      <w:r w:rsidDel="00000000" w:rsidR="00000000" w:rsidRPr="00000000">
        <w:rPr>
          <w:rFonts w:ascii="Google Sans Text" w:cs="Google Sans Text" w:eastAsia="Google Sans Text" w:hAnsi="Google Sans Text"/>
          <w:rtl w:val="0"/>
        </w:rPr>
        <w:t xml:space="preserve"> Ultimately, good practice requires a culture of mindful, critical engagement with technology, where AI is leveraged as a powerful assistant but never as a substitute for professional expertise.</w:t>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D2">
      <w:pPr>
        <w:pStyle w:val="Heading2"/>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Conclusion and Strategic Recommendations</w:t>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integration of artificial intelligence is irrevocably reshaping the practice of physiotherapy, transitioning from a futuristic concept to a set of practical tools that are already delivering value in clinical settings across the developed world. This analysis has demonstrated that "good practice" in AI is not defined by the sophistication of the technology alone, but by the thoughtfulness of its application, the robustness of its ethical governance, and its capacity to augment, rather than supplant, the essential role of the physiotherapist. The leading edge of innovation is characterized by a symbiotic relationship between human and machine, where AI handles the burdens of data processing and administrative repetition, freeing the clinician to focus on complex reasoning, empathetic communication, and the hands-on delivery of care.</w:t>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From the systemic efficiency gains seen in the UK's NHS to the enhancement of the therapeutic alliance in Australia and the precision of AI-driven assessments in the US, a clear framework for responsible adoption emerges. This framework is built on the pillars of starting with low-risk applications, prioritizing patient safety and data privacy above all else, and actively fostering a culture of critical engagement and continuous learning to mitigate professional risks such as deskilling. The future trajectory points toward increasingly integrated and predictive AI, including the development of "digital twins" and advanced robotics.</w:t>
      </w:r>
      <w:r w:rsidDel="00000000" w:rsidR="00000000" w:rsidRPr="00000000">
        <w:rPr>
          <w:rFonts w:ascii="Google Sans Text" w:cs="Google Sans Text" w:eastAsia="Google Sans Text" w:hAnsi="Google Sans Text"/>
          <w:sz w:val="24"/>
          <w:szCs w:val="24"/>
          <w:vertAlign w:val="superscript"/>
          <w:rtl w:val="0"/>
        </w:rPr>
        <w:t xml:space="preserve">53</w:t>
      </w:r>
      <w:r w:rsidDel="00000000" w:rsidR="00000000" w:rsidRPr="00000000">
        <w:rPr>
          <w:rFonts w:ascii="Google Sans Text" w:cs="Google Sans Text" w:eastAsia="Google Sans Text" w:hAnsi="Google Sans Text"/>
          <w:rtl w:val="0"/>
        </w:rPr>
        <w:t xml:space="preserve"> This evolution will only amplify the need for the strong professional governance and principled clinical practices identified in this report.</w:t>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D7">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A Framework for the Responsible Adoption of AI in Clinical Practice</w:t>
      </w:r>
    </w:p>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Based on the synthesis of successful implementations and professional guidance, a core framework for the responsible adoption of AI in any physiotherapy practice can be summarized as follows:</w:t>
      </w:r>
    </w:p>
    <w:p w:rsidR="00000000" w:rsidDel="00000000" w:rsidP="00000000" w:rsidRDefault="00000000" w:rsidRPr="00000000" w14:paraId="000000DA">
      <w:pPr>
        <w:numPr>
          <w:ilvl w:val="0"/>
          <w:numId w:val="5"/>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rtl w:val="0"/>
        </w:rPr>
        <w:t xml:space="preserve">Start with Administrative Augmentation:</w:t>
      </w:r>
      <w:r w:rsidDel="00000000" w:rsidR="00000000" w:rsidRPr="00000000">
        <w:rPr>
          <w:rFonts w:ascii="Google Sans Text" w:cs="Google Sans Text" w:eastAsia="Google Sans Text" w:hAnsi="Google Sans Text"/>
          <w:rtl w:val="0"/>
        </w:rPr>
        <w:t xml:space="preserve"> Begin integration with low-risk, high-reward applications like AI scribes or intelligent scheduling to build confidence and demonstrate immediate value in time savings and reduced administrative burden.</w:t>
      </w:r>
    </w:p>
    <w:p w:rsidR="00000000" w:rsidDel="00000000" w:rsidP="00000000" w:rsidRDefault="00000000" w:rsidRPr="00000000" w14:paraId="000000DB">
      <w:pPr>
        <w:numPr>
          <w:ilvl w:val="0"/>
          <w:numId w:val="5"/>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rtl w:val="0"/>
        </w:rPr>
        <w:t xml:space="preserve">Prioritize the Therapeutic Alliance:</w:t>
      </w:r>
      <w:r w:rsidDel="00000000" w:rsidR="00000000" w:rsidRPr="00000000">
        <w:rPr>
          <w:rFonts w:ascii="Google Sans Text" w:cs="Google Sans Text" w:eastAsia="Google Sans Text" w:hAnsi="Google Sans Text"/>
          <w:rtl w:val="0"/>
        </w:rPr>
        <w:t xml:space="preserve"> Select and implement tools that enhance, rather than hinder, the clinician-patient relationship. Technology should remove distractions and facilitate deeper engagement.</w:t>
      </w:r>
    </w:p>
    <w:p w:rsidR="00000000" w:rsidDel="00000000" w:rsidP="00000000" w:rsidRDefault="00000000" w:rsidRPr="00000000" w14:paraId="000000DC">
      <w:pPr>
        <w:numPr>
          <w:ilvl w:val="0"/>
          <w:numId w:val="5"/>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rtl w:val="0"/>
        </w:rPr>
        <w:t xml:space="preserve">Ensure Rigorous Compliance:</w:t>
      </w:r>
      <w:r w:rsidDel="00000000" w:rsidR="00000000" w:rsidRPr="00000000">
        <w:rPr>
          <w:rFonts w:ascii="Google Sans Text" w:cs="Google Sans Text" w:eastAsia="Google Sans Text" w:hAnsi="Google Sans Text"/>
          <w:rtl w:val="0"/>
        </w:rPr>
        <w:t xml:space="preserve"> Mandate the use of healthcare-specific, compliant AI platforms. Prohibit the use of consumer-grade tools for handling patient data. Establish clear protocols for data security, privacy, and, critically, for obtaining explicit informed consent from patients regarding the use of AI in their care.</w:t>
      </w:r>
    </w:p>
    <w:p w:rsidR="00000000" w:rsidDel="00000000" w:rsidP="00000000" w:rsidRDefault="00000000" w:rsidRPr="00000000" w14:paraId="000000DD">
      <w:pPr>
        <w:numPr>
          <w:ilvl w:val="0"/>
          <w:numId w:val="5"/>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rtl w:val="0"/>
        </w:rPr>
        <w:t xml:space="preserve">Maintain Human Oversight:</w:t>
      </w:r>
      <w:r w:rsidDel="00000000" w:rsidR="00000000" w:rsidRPr="00000000">
        <w:rPr>
          <w:rFonts w:ascii="Google Sans Text" w:cs="Google Sans Text" w:eastAsia="Google Sans Text" w:hAnsi="Google Sans Text"/>
          <w:rtl w:val="0"/>
        </w:rPr>
        <w:t xml:space="preserve"> At all stages, ensure that a qualified physiotherapist retains ultimate accountability for clinical decisions. AI outputs should be treated as decision-support, subject to verification and validation by professional judgment.</w:t>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DF">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Priorities for Professional Bodies and Educators</w:t>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To guide the profession effectively through this transition, national associations and educational institutions should prioritize the following strategic actions:</w:t>
      </w:r>
    </w:p>
    <w:p w:rsidR="00000000" w:rsidDel="00000000" w:rsidP="00000000" w:rsidRDefault="00000000" w:rsidRPr="00000000" w14:paraId="000000E2">
      <w:pPr>
        <w:numPr>
          <w:ilvl w:val="0"/>
          <w:numId w:val="6"/>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rtl w:val="0"/>
        </w:rPr>
        <w:t xml:space="preserve">Develop Clear and Practical Guidelines:</w:t>
      </w:r>
      <w:r w:rsidDel="00000000" w:rsidR="00000000" w:rsidRPr="00000000">
        <w:rPr>
          <w:rFonts w:ascii="Google Sans Text" w:cs="Google Sans Text" w:eastAsia="Google Sans Text" w:hAnsi="Google Sans Text"/>
          <w:rtl w:val="0"/>
        </w:rPr>
        <w:t xml:space="preserve"> All national physiotherapy associations should follow the lead of the CSP, APTA, and APA by developing and disseminating clear, AI-specific guidance. This should include practical advice on legal compliance (e.g., data privacy laws), ethical obligations (e.g., informed consent), and best practices for safe clinical use.</w:t>
      </w:r>
    </w:p>
    <w:p w:rsidR="00000000" w:rsidDel="00000000" w:rsidP="00000000" w:rsidRDefault="00000000" w:rsidRPr="00000000" w14:paraId="000000E3">
      <w:pPr>
        <w:numPr>
          <w:ilvl w:val="0"/>
          <w:numId w:val="6"/>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rtl w:val="0"/>
        </w:rPr>
        <w:t xml:space="preserve">Promote and Standardize Digital Literacy:</w:t>
      </w:r>
      <w:r w:rsidDel="00000000" w:rsidR="00000000" w:rsidRPr="00000000">
        <w:rPr>
          <w:rFonts w:ascii="Google Sans Text" w:cs="Google Sans Text" w:eastAsia="Google Sans Text" w:hAnsi="Google Sans Text"/>
          <w:rtl w:val="0"/>
        </w:rPr>
        <w:t xml:space="preserve"> AI and digital health competencies must be formally integrated into entry-level physiotherapy curricula. The educational model from Fontys University, which uses AI to actively teach clinical reasoning, serves as an excellent example.</w:t>
      </w:r>
      <w:r w:rsidDel="00000000" w:rsidR="00000000" w:rsidRPr="00000000">
        <w:rPr>
          <w:rFonts w:ascii="Google Sans Text" w:cs="Google Sans Text" w:eastAsia="Google Sans Text" w:hAnsi="Google Sans Text"/>
          <w:sz w:val="24"/>
          <w:szCs w:val="24"/>
          <w:vertAlign w:val="superscript"/>
          <w:rtl w:val="0"/>
        </w:rPr>
        <w:t xml:space="preserve">41</w:t>
      </w:r>
      <w:r w:rsidDel="00000000" w:rsidR="00000000" w:rsidRPr="00000000">
        <w:rPr>
          <w:rFonts w:ascii="Google Sans Text" w:cs="Google Sans Text" w:eastAsia="Google Sans Text" w:hAnsi="Google Sans Text"/>
          <w:rtl w:val="0"/>
        </w:rPr>
        <w:t xml:space="preserve"> Furthermore, robust and accessible Continuing Professional Development (CPD) opportunities must be created to upskill the existing workforce.</w:t>
      </w:r>
    </w:p>
    <w:p w:rsidR="00000000" w:rsidDel="00000000" w:rsidP="00000000" w:rsidRDefault="00000000" w:rsidRPr="00000000" w14:paraId="000000E4">
      <w:pPr>
        <w:numPr>
          <w:ilvl w:val="0"/>
          <w:numId w:val="6"/>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Text" w:cs="Google Sans Text" w:eastAsia="Google Sans Text" w:hAnsi="Google Sans Text"/>
          <w:b w:val="1"/>
          <w:rtl w:val="0"/>
        </w:rPr>
        <w:t xml:space="preserve">Facilitate Access to Vetted Tools:</w:t>
      </w:r>
      <w:r w:rsidDel="00000000" w:rsidR="00000000" w:rsidRPr="00000000">
        <w:rPr>
          <w:rFonts w:ascii="Google Sans Text" w:cs="Google Sans Text" w:eastAsia="Google Sans Text" w:hAnsi="Google Sans Text"/>
          <w:rtl w:val="0"/>
        </w:rPr>
        <w:t xml:space="preserve"> Professional bodies can play a crucial role in helping members navigate a crowded and confusing technology market. Initiatives like the APTA's Digital Health App Formulary, which provides an independent assessment of digital tools for safety and effectiveness, are invaluable and should be replicated.</w:t>
      </w:r>
      <w:r w:rsidDel="00000000" w:rsidR="00000000" w:rsidRPr="00000000">
        <w:rPr>
          <w:rFonts w:ascii="Google Sans Text" w:cs="Google Sans Text" w:eastAsia="Google Sans Text" w:hAnsi="Google Sans Text"/>
          <w:sz w:val="24"/>
          <w:szCs w:val="24"/>
          <w:vertAlign w:val="superscript"/>
          <w:rtl w:val="0"/>
        </w:rPr>
        <w:t xml:space="preserve">22</w:t>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E6">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Future Outlook: The Trajectory of AI in Global Physiotherapy</w:t>
      </w:r>
    </w:p>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current applications of AI, while impressive, represent only the initial phase of a deeper technological integration. The ongoing research into more advanced applications, such as the creation of patient "digital twins" for simulating treatment outcomes </w:t>
      </w:r>
      <w:r w:rsidDel="00000000" w:rsidR="00000000" w:rsidRPr="00000000">
        <w:rPr>
          <w:rFonts w:ascii="Google Sans Text" w:cs="Google Sans Text" w:eastAsia="Google Sans Text" w:hAnsi="Google Sans Text"/>
          <w:sz w:val="24"/>
          <w:szCs w:val="24"/>
          <w:vertAlign w:val="superscript"/>
          <w:rtl w:val="0"/>
        </w:rPr>
        <w:t xml:space="preserve">53</w:t>
      </w:r>
      <w:r w:rsidDel="00000000" w:rsidR="00000000" w:rsidRPr="00000000">
        <w:rPr>
          <w:rFonts w:ascii="Google Sans Text" w:cs="Google Sans Text" w:eastAsia="Google Sans Text" w:hAnsi="Google Sans Text"/>
          <w:rtl w:val="0"/>
        </w:rPr>
        <w:t xml:space="preserve"> and the use of intelligent robotic systems for rehabilitation </w:t>
      </w:r>
      <w:r w:rsidDel="00000000" w:rsidR="00000000" w:rsidRPr="00000000">
        <w:rPr>
          <w:rFonts w:ascii="Google Sans Text" w:cs="Google Sans Text" w:eastAsia="Google Sans Text" w:hAnsi="Google Sans Text"/>
          <w:sz w:val="24"/>
          <w:szCs w:val="24"/>
          <w:vertAlign w:val="superscript"/>
          <w:rtl w:val="0"/>
        </w:rPr>
        <w:t xml:space="preserve">54</w:t>
      </w:r>
      <w:r w:rsidDel="00000000" w:rsidR="00000000" w:rsidRPr="00000000">
        <w:rPr>
          <w:rFonts w:ascii="Google Sans Text" w:cs="Google Sans Text" w:eastAsia="Google Sans Text" w:hAnsi="Google Sans Text"/>
          <w:rtl w:val="0"/>
        </w:rPr>
        <w:t xml:space="preserve">, signals a future where AI will become a core component of diagnostics, prognostics, and the delivery of highly personalized care. This evolution will further elevate the importance of the physiotherapist's role as an expert clinical reasoner, an empathetic communicator, and the ultimate arbiter of a patient's care plan. The challenge and opportunity for the global physiotherapy profession is to continue to lead this transformation, ensuring that as machines become more intelligent, our practice becomes more human.</w:t>
      </w:r>
    </w:p>
    <w:p w:rsidR="00000000" w:rsidDel="00000000" w:rsidP="00000000" w:rsidRDefault="00000000" w:rsidRPr="00000000" w14:paraId="000000E9">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0E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Healthcare | AI Sweden, accessed on September 22, 2025, </w:t>
      </w:r>
      <w:hyperlink r:id="rId6">
        <w:r w:rsidDel="00000000" w:rsidR="00000000" w:rsidRPr="00000000">
          <w:rPr>
            <w:rFonts w:ascii="Google Sans" w:cs="Google Sans" w:eastAsia="Google Sans" w:hAnsi="Google Sans"/>
            <w:color w:val="0000ee"/>
            <w:sz w:val="24"/>
            <w:szCs w:val="24"/>
            <w:u w:val="single"/>
            <w:rtl w:val="0"/>
          </w:rPr>
          <w:t xml:space="preserve">https://www.ai.se/en/sector-initiatives/healthcare</w:t>
        </w:r>
      </w:hyperlink>
      <w:r w:rsidDel="00000000" w:rsidR="00000000" w:rsidRPr="00000000">
        <w:rPr>
          <w:rtl w:val="0"/>
        </w:rPr>
      </w:r>
    </w:p>
    <w:p w:rsidR="00000000" w:rsidDel="00000000" w:rsidP="00000000" w:rsidRDefault="00000000" w:rsidRPr="00000000" w14:paraId="000000E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in healthcare: from promise to practice - Vrije Universiteit Amsterdam, accessed on September 22, 2025, </w:t>
      </w:r>
      <w:hyperlink r:id="rId7">
        <w:r w:rsidDel="00000000" w:rsidR="00000000" w:rsidRPr="00000000">
          <w:rPr>
            <w:rFonts w:ascii="Google Sans" w:cs="Google Sans" w:eastAsia="Google Sans" w:hAnsi="Google Sans"/>
            <w:color w:val="0000ee"/>
            <w:sz w:val="24"/>
            <w:szCs w:val="24"/>
            <w:u w:val="single"/>
            <w:rtl w:val="0"/>
          </w:rPr>
          <w:t xml:space="preserve">https://vu.nl/en/news/2025/ai-in-healthcare-from-promise-to-practice</w:t>
        </w:r>
      </w:hyperlink>
      <w:r w:rsidDel="00000000" w:rsidR="00000000" w:rsidRPr="00000000">
        <w:rPr>
          <w:rtl w:val="0"/>
        </w:rPr>
      </w:r>
    </w:p>
    <w:p w:rsidR="00000000" w:rsidDel="00000000" w:rsidP="00000000" w:rsidRDefault="00000000" w:rsidRPr="00000000" w14:paraId="000000E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KNGF Physical Therapist Professional Profile, accessed on September 22, 2025, </w:t>
      </w:r>
      <w:hyperlink r:id="rId8">
        <w:r w:rsidDel="00000000" w:rsidR="00000000" w:rsidRPr="00000000">
          <w:rPr>
            <w:rFonts w:ascii="Google Sans" w:cs="Google Sans" w:eastAsia="Google Sans" w:hAnsi="Google Sans"/>
            <w:color w:val="0000ee"/>
            <w:sz w:val="24"/>
            <w:szCs w:val="24"/>
            <w:u w:val="single"/>
            <w:rtl w:val="0"/>
          </w:rPr>
          <w:t xml:space="preserve">https://www.kngf.nl/app/uploads/2024/07/kngf-physical-therapist-professional-profile_2021.pdf</w:t>
        </w:r>
      </w:hyperlink>
      <w:r w:rsidDel="00000000" w:rsidR="00000000" w:rsidRPr="00000000">
        <w:rPr>
          <w:rtl w:val="0"/>
        </w:rPr>
      </w:r>
    </w:p>
    <w:p w:rsidR="00000000" w:rsidDel="00000000" w:rsidP="00000000" w:rsidRDefault="00000000" w:rsidRPr="00000000" w14:paraId="000000E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Physiotherapist education framework - World Physiotherapy, accessed on September 22, 2025, </w:t>
      </w:r>
      <w:hyperlink r:id="rId9">
        <w:r w:rsidDel="00000000" w:rsidR="00000000" w:rsidRPr="00000000">
          <w:rPr>
            <w:rFonts w:ascii="Google Sans" w:cs="Google Sans" w:eastAsia="Google Sans" w:hAnsi="Google Sans"/>
            <w:color w:val="0000ee"/>
            <w:sz w:val="24"/>
            <w:szCs w:val="24"/>
            <w:u w:val="single"/>
            <w:rtl w:val="0"/>
          </w:rPr>
          <w:t xml:space="preserve">https://world.physio/sites/default/files/2021-07/Physiotherapist-education-framework-FINAL.pdf</w:t>
        </w:r>
      </w:hyperlink>
      <w:r w:rsidDel="00000000" w:rsidR="00000000" w:rsidRPr="00000000">
        <w:rPr>
          <w:rtl w:val="0"/>
        </w:rPr>
      </w:r>
    </w:p>
    <w:p w:rsidR="00000000" w:rsidDel="00000000" w:rsidP="00000000" w:rsidRDefault="00000000" w:rsidRPr="00000000" w14:paraId="000000E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Artificial intelligence and machine learning - The Chartered Society of Physiotherapy, accessed on September 22, 2025, </w:t>
      </w:r>
      <w:hyperlink r:id="rId10">
        <w:r w:rsidDel="00000000" w:rsidR="00000000" w:rsidRPr="00000000">
          <w:rPr>
            <w:rFonts w:ascii="Google Sans" w:cs="Google Sans" w:eastAsia="Google Sans" w:hAnsi="Google Sans"/>
            <w:color w:val="0000ee"/>
            <w:sz w:val="24"/>
            <w:szCs w:val="24"/>
            <w:u w:val="single"/>
            <w:rtl w:val="0"/>
          </w:rPr>
          <w:t xml:space="preserve">https://www.csp.org.uk/professional-clinical/digital-physiotherapy/artificial-intelligence-machine-learning</w:t>
        </w:r>
      </w:hyperlink>
      <w:r w:rsidDel="00000000" w:rsidR="00000000" w:rsidRPr="00000000">
        <w:rPr>
          <w:rtl w:val="0"/>
        </w:rPr>
      </w:r>
    </w:p>
    <w:p w:rsidR="00000000" w:rsidDel="00000000" w:rsidP="00000000" w:rsidRDefault="00000000" w:rsidRPr="00000000" w14:paraId="000000E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Implementing AI in the clinic - Australian Physiotherapy Association, accessed on September 22, 2025, </w:t>
      </w:r>
      <w:hyperlink r:id="rId11">
        <w:r w:rsidDel="00000000" w:rsidR="00000000" w:rsidRPr="00000000">
          <w:rPr>
            <w:rFonts w:ascii="Google Sans" w:cs="Google Sans" w:eastAsia="Google Sans" w:hAnsi="Google Sans"/>
            <w:color w:val="0000ee"/>
            <w:sz w:val="24"/>
            <w:szCs w:val="24"/>
            <w:u w:val="single"/>
            <w:rtl w:val="0"/>
          </w:rPr>
          <w:t xml:space="preserve">https://australian.physio/inmotion/implementing-ai-clinic</w:t>
        </w:r>
      </w:hyperlink>
      <w:r w:rsidDel="00000000" w:rsidR="00000000" w:rsidRPr="00000000">
        <w:rPr>
          <w:rtl w:val="0"/>
        </w:rPr>
      </w:r>
    </w:p>
    <w:p w:rsidR="00000000" w:rsidDel="00000000" w:rsidP="00000000" w:rsidRDefault="00000000" w:rsidRPr="00000000" w14:paraId="000000F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City of Helsinki AI Register, accessed on September 22, 2025, </w:t>
      </w:r>
      <w:hyperlink r:id="rId12">
        <w:r w:rsidDel="00000000" w:rsidR="00000000" w:rsidRPr="00000000">
          <w:rPr>
            <w:rFonts w:ascii="Google Sans" w:cs="Google Sans" w:eastAsia="Google Sans" w:hAnsi="Google Sans"/>
            <w:color w:val="0000ee"/>
            <w:sz w:val="24"/>
            <w:szCs w:val="24"/>
            <w:u w:val="single"/>
            <w:rtl w:val="0"/>
          </w:rPr>
          <w:t xml:space="preserve">https://ai.hel.fi/en/ai-register/</w:t>
        </w:r>
      </w:hyperlink>
      <w:r w:rsidDel="00000000" w:rsidR="00000000" w:rsidRPr="00000000">
        <w:rPr>
          <w:rtl w:val="0"/>
        </w:rPr>
      </w:r>
    </w:p>
    <w:p w:rsidR="00000000" w:rsidDel="00000000" w:rsidP="00000000" w:rsidRDefault="00000000" w:rsidRPr="00000000" w14:paraId="000000F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Capio Artro Clinic, Stockholm, Sweden | Ramsay Santé EU, accessed on September 22, 2025, </w:t>
      </w:r>
      <w:hyperlink r:id="rId13">
        <w:r w:rsidDel="00000000" w:rsidR="00000000" w:rsidRPr="00000000">
          <w:rPr>
            <w:rFonts w:ascii="Google Sans" w:cs="Google Sans" w:eastAsia="Google Sans" w:hAnsi="Google Sans"/>
            <w:color w:val="0000ee"/>
            <w:sz w:val="24"/>
            <w:szCs w:val="24"/>
            <w:u w:val="single"/>
            <w:rtl w:val="0"/>
          </w:rPr>
          <w:t xml:space="preserve">https://www.ramsaysante.eu/group-group-innovation-partnership-hub-living-labs/capio-artro-clinic-stockholm-sweden</w:t>
        </w:r>
      </w:hyperlink>
      <w:r w:rsidDel="00000000" w:rsidR="00000000" w:rsidRPr="00000000">
        <w:rPr>
          <w:rtl w:val="0"/>
        </w:rPr>
      </w:r>
    </w:p>
    <w:p w:rsidR="00000000" w:rsidDel="00000000" w:rsidP="00000000" w:rsidRDefault="00000000" w:rsidRPr="00000000" w14:paraId="000000F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Park North Physical Therapy: Physical Therapy Clinic Upper ..., accessed on September 22, 2025, </w:t>
      </w:r>
      <w:hyperlink r:id="rId14">
        <w:r w:rsidDel="00000000" w:rsidR="00000000" w:rsidRPr="00000000">
          <w:rPr>
            <w:rFonts w:ascii="Google Sans" w:cs="Google Sans" w:eastAsia="Google Sans" w:hAnsi="Google Sans"/>
            <w:color w:val="0000ee"/>
            <w:sz w:val="24"/>
            <w:szCs w:val="24"/>
            <w:u w:val="single"/>
            <w:rtl w:val="0"/>
          </w:rPr>
          <w:t xml:space="preserve">https://www.parknorthpt.com/</w:t>
        </w:r>
      </w:hyperlink>
      <w:r w:rsidDel="00000000" w:rsidR="00000000" w:rsidRPr="00000000">
        <w:rPr>
          <w:rtl w:val="0"/>
        </w:rPr>
      </w:r>
    </w:p>
    <w:p w:rsidR="00000000" w:rsidDel="00000000" w:rsidP="00000000" w:rsidRDefault="00000000" w:rsidRPr="00000000" w14:paraId="000000F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3 Ways Clinics Are Using AI to Personalize Physical Therapy - VerityXR, accessed on September 22, 2025, </w:t>
      </w:r>
      <w:hyperlink r:id="rId15">
        <w:r w:rsidDel="00000000" w:rsidR="00000000" w:rsidRPr="00000000">
          <w:rPr>
            <w:rFonts w:ascii="Google Sans" w:cs="Google Sans" w:eastAsia="Google Sans" w:hAnsi="Google Sans"/>
            <w:color w:val="0000ee"/>
            <w:sz w:val="24"/>
            <w:szCs w:val="24"/>
            <w:u w:val="single"/>
            <w:rtl w:val="0"/>
          </w:rPr>
          <w:t xml:space="preserve">https://verityxr.com/3-ways-clinics-are-using-ai-to-personalize-physical-therapy/</w:t>
        </w:r>
      </w:hyperlink>
      <w:r w:rsidDel="00000000" w:rsidR="00000000" w:rsidRPr="00000000">
        <w:rPr>
          <w:rtl w:val="0"/>
        </w:rPr>
      </w:r>
    </w:p>
    <w:p w:rsidR="00000000" w:rsidDel="00000000" w:rsidP="00000000" w:rsidRDefault="00000000" w:rsidRPr="00000000" w14:paraId="000000F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Future of Physical Therapy: How AI Tools are Shaping Patient Interactions and Clinic Operations | Simbo AI - Blogs, accessed on September 22, 2025, </w:t>
      </w:r>
      <w:hyperlink r:id="rId16">
        <w:r w:rsidDel="00000000" w:rsidR="00000000" w:rsidRPr="00000000">
          <w:rPr>
            <w:rFonts w:ascii="Google Sans" w:cs="Google Sans" w:eastAsia="Google Sans" w:hAnsi="Google Sans"/>
            <w:color w:val="0000ee"/>
            <w:sz w:val="24"/>
            <w:szCs w:val="24"/>
            <w:u w:val="single"/>
            <w:rtl w:val="0"/>
          </w:rPr>
          <w:t xml:space="preserve">https://www.simbo.ai/blog/the-future-of-physical-therapy-how-ai-tools-are-shaping-patient-interactions-and-clinic-operations-922214/</w:t>
        </w:r>
      </w:hyperlink>
      <w:r w:rsidDel="00000000" w:rsidR="00000000" w:rsidRPr="00000000">
        <w:rPr>
          <w:rtl w:val="0"/>
        </w:rPr>
      </w:r>
    </w:p>
    <w:p w:rsidR="00000000" w:rsidDel="00000000" w:rsidP="00000000" w:rsidRDefault="00000000" w:rsidRPr="00000000" w14:paraId="000000F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Digital transformation in health and care | The Chartered Society of Physiotherapy, accessed on September 22, 2025, </w:t>
      </w:r>
      <w:hyperlink r:id="rId17">
        <w:r w:rsidDel="00000000" w:rsidR="00000000" w:rsidRPr="00000000">
          <w:rPr>
            <w:rFonts w:ascii="Google Sans" w:cs="Google Sans" w:eastAsia="Google Sans" w:hAnsi="Google Sans"/>
            <w:color w:val="0000ee"/>
            <w:sz w:val="24"/>
            <w:szCs w:val="24"/>
            <w:u w:val="single"/>
            <w:rtl w:val="0"/>
          </w:rPr>
          <w:t xml:space="preserve">https://www.csp.org.uk/blog/2022/07/digital-transformation-health-care</w:t>
        </w:r>
      </w:hyperlink>
      <w:r w:rsidDel="00000000" w:rsidR="00000000" w:rsidRPr="00000000">
        <w:rPr>
          <w:rtl w:val="0"/>
        </w:rPr>
      </w:r>
    </w:p>
    <w:p w:rsidR="00000000" w:rsidDel="00000000" w:rsidP="00000000" w:rsidRDefault="00000000" w:rsidRPr="00000000" w14:paraId="000000F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Digital innovations - The Chartered Society of Physiotherapy, accessed on September 22, 2025, </w:t>
      </w:r>
      <w:hyperlink r:id="rId18">
        <w:r w:rsidDel="00000000" w:rsidR="00000000" w:rsidRPr="00000000">
          <w:rPr>
            <w:rFonts w:ascii="Google Sans" w:cs="Google Sans" w:eastAsia="Google Sans" w:hAnsi="Google Sans"/>
            <w:color w:val="0000ee"/>
            <w:sz w:val="24"/>
            <w:szCs w:val="24"/>
            <w:u w:val="single"/>
            <w:rtl w:val="0"/>
          </w:rPr>
          <w:t xml:space="preserve">https://www.csp.org.uk/professional-clinical/digital-physiotherapy/digital-innovations</w:t>
        </w:r>
      </w:hyperlink>
      <w:r w:rsidDel="00000000" w:rsidR="00000000" w:rsidRPr="00000000">
        <w:rPr>
          <w:rtl w:val="0"/>
        </w:rPr>
      </w:r>
    </w:p>
    <w:p w:rsidR="00000000" w:rsidDel="00000000" w:rsidP="00000000" w:rsidRDefault="00000000" w:rsidRPr="00000000" w14:paraId="000000F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New AI in physio principles provide a 'guideline for the future' | The ..., accessed on September 22, 2025, </w:t>
      </w:r>
      <w:hyperlink r:id="rId19">
        <w:r w:rsidDel="00000000" w:rsidR="00000000" w:rsidRPr="00000000">
          <w:rPr>
            <w:rFonts w:ascii="Google Sans" w:cs="Google Sans" w:eastAsia="Google Sans" w:hAnsi="Google Sans"/>
            <w:color w:val="0000ee"/>
            <w:sz w:val="24"/>
            <w:szCs w:val="24"/>
            <w:u w:val="single"/>
            <w:rtl w:val="0"/>
          </w:rPr>
          <w:t xml:space="preserve">https://www.csp.org.uk/news/2025-03-31-new-ai-physio-principles-provide-guideline-future</w:t>
        </w:r>
      </w:hyperlink>
      <w:r w:rsidDel="00000000" w:rsidR="00000000" w:rsidRPr="00000000">
        <w:rPr>
          <w:rtl w:val="0"/>
        </w:rPr>
      </w:r>
    </w:p>
    <w:p w:rsidR="00000000" w:rsidDel="00000000" w:rsidP="00000000" w:rsidRDefault="00000000" w:rsidRPr="00000000" w14:paraId="000000F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Ethical And Effective Integration of Artificial Intelligence | APTA, accessed on September 22, 2025, </w:t>
      </w:r>
      <w:hyperlink r:id="rId20">
        <w:r w:rsidDel="00000000" w:rsidR="00000000" w:rsidRPr="00000000">
          <w:rPr>
            <w:rFonts w:ascii="Google Sans" w:cs="Google Sans" w:eastAsia="Google Sans" w:hAnsi="Google Sans"/>
            <w:color w:val="0000ee"/>
            <w:sz w:val="24"/>
            <w:szCs w:val="24"/>
            <w:u w:val="single"/>
            <w:rtl w:val="0"/>
          </w:rPr>
          <w:t xml:space="preserve">https://www.apta.org/apta-and-you/leadership-and-governance/policies/ethical-and-effective-integration-of-artificial-intelligence-across-physical-therapist-practice-education-and-research</w:t>
        </w:r>
      </w:hyperlink>
      <w:r w:rsidDel="00000000" w:rsidR="00000000" w:rsidRPr="00000000">
        <w:rPr>
          <w:rtl w:val="0"/>
        </w:rPr>
      </w:r>
    </w:p>
    <w:p w:rsidR="00000000" w:rsidDel="00000000" w:rsidP="00000000" w:rsidRDefault="00000000" w:rsidRPr="00000000" w14:paraId="000000F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Bridging the AI divide in physiotherapy - APA, accessed on September 22, 2025, </w:t>
      </w:r>
      <w:hyperlink r:id="rId21">
        <w:r w:rsidDel="00000000" w:rsidR="00000000" w:rsidRPr="00000000">
          <w:rPr>
            <w:rFonts w:ascii="Google Sans" w:cs="Google Sans" w:eastAsia="Google Sans" w:hAnsi="Google Sans"/>
            <w:color w:val="0000ee"/>
            <w:sz w:val="24"/>
            <w:szCs w:val="24"/>
            <w:u w:val="single"/>
            <w:rtl w:val="0"/>
          </w:rPr>
          <w:t xml:space="preserve">https://australian.physio/inmotion/bridging-ai-divide-physiotherapy</w:t>
        </w:r>
      </w:hyperlink>
      <w:r w:rsidDel="00000000" w:rsidR="00000000" w:rsidRPr="00000000">
        <w:rPr>
          <w:rtl w:val="0"/>
        </w:rPr>
      </w:r>
    </w:p>
    <w:p w:rsidR="00000000" w:rsidDel="00000000" w:rsidP="00000000" w:rsidRDefault="00000000" w:rsidRPr="00000000" w14:paraId="000000F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Chartered Society of Physiotherapy - Wikipedia, accessed on September 22, 2025, </w:t>
      </w:r>
      <w:hyperlink r:id="rId22">
        <w:r w:rsidDel="00000000" w:rsidR="00000000" w:rsidRPr="00000000">
          <w:rPr>
            <w:rFonts w:ascii="Google Sans" w:cs="Google Sans" w:eastAsia="Google Sans" w:hAnsi="Google Sans"/>
            <w:color w:val="0000ee"/>
            <w:sz w:val="24"/>
            <w:szCs w:val="24"/>
            <w:u w:val="single"/>
            <w:rtl w:val="0"/>
          </w:rPr>
          <w:t xml:space="preserve">https://en.wikipedia.org/wiki/Chartered_Society_of_Physiotherapy</w:t>
        </w:r>
      </w:hyperlink>
      <w:r w:rsidDel="00000000" w:rsidR="00000000" w:rsidRPr="00000000">
        <w:rPr>
          <w:rtl w:val="0"/>
        </w:rPr>
      </w:r>
    </w:p>
    <w:p w:rsidR="00000000" w:rsidDel="00000000" w:rsidP="00000000" w:rsidRDefault="00000000" w:rsidRPr="00000000" w14:paraId="000000F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Physiotherapists | The HCPC, accessed on September 22, 2025, </w:t>
      </w:r>
      <w:hyperlink r:id="rId23">
        <w:r w:rsidDel="00000000" w:rsidR="00000000" w:rsidRPr="00000000">
          <w:rPr>
            <w:rFonts w:ascii="Google Sans" w:cs="Google Sans" w:eastAsia="Google Sans" w:hAnsi="Google Sans"/>
            <w:color w:val="0000ee"/>
            <w:sz w:val="24"/>
            <w:szCs w:val="24"/>
            <w:u w:val="single"/>
            <w:rtl w:val="0"/>
          </w:rPr>
          <w:t xml:space="preserve">https://www.hcpc-uk.org/about-us/who-we-work-with/professional-bodies/physiotherapists/</w:t>
        </w:r>
      </w:hyperlink>
      <w:r w:rsidDel="00000000" w:rsidR="00000000" w:rsidRPr="00000000">
        <w:rPr>
          <w:rtl w:val="0"/>
        </w:rPr>
      </w:r>
    </w:p>
    <w:p w:rsidR="00000000" w:rsidDel="00000000" w:rsidP="00000000" w:rsidRDefault="00000000" w:rsidRPr="00000000" w14:paraId="000000F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Physiotherapy Governing Bodies | Physio4Life, accessed on September 22, 2025, </w:t>
      </w:r>
      <w:hyperlink r:id="rId24">
        <w:r w:rsidDel="00000000" w:rsidR="00000000" w:rsidRPr="00000000">
          <w:rPr>
            <w:rFonts w:ascii="Google Sans" w:cs="Google Sans" w:eastAsia="Google Sans" w:hAnsi="Google Sans"/>
            <w:color w:val="0000ee"/>
            <w:sz w:val="24"/>
            <w:szCs w:val="24"/>
            <w:u w:val="single"/>
            <w:rtl w:val="0"/>
          </w:rPr>
          <w:t xml:space="preserve">https://www.physio4life.co.uk/the-governing-bodies-that-monitor-physiotherapy/</w:t>
        </w:r>
      </w:hyperlink>
      <w:r w:rsidDel="00000000" w:rsidR="00000000" w:rsidRPr="00000000">
        <w:rPr>
          <w:rtl w:val="0"/>
        </w:rPr>
      </w:r>
    </w:p>
    <w:p w:rsidR="00000000" w:rsidDel="00000000" w:rsidP="00000000" w:rsidRDefault="00000000" w:rsidRPr="00000000" w14:paraId="000000F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About APTA, accessed on September 22, 2025, </w:t>
      </w:r>
      <w:hyperlink r:id="rId25">
        <w:r w:rsidDel="00000000" w:rsidR="00000000" w:rsidRPr="00000000">
          <w:rPr>
            <w:rFonts w:ascii="Google Sans" w:cs="Google Sans" w:eastAsia="Google Sans" w:hAnsi="Google Sans"/>
            <w:color w:val="0000ee"/>
            <w:sz w:val="24"/>
            <w:szCs w:val="24"/>
            <w:u w:val="single"/>
            <w:rtl w:val="0"/>
          </w:rPr>
          <w:t xml:space="preserve">https://www.apta.org/apta-and-you/about-us</w:t>
        </w:r>
      </w:hyperlink>
      <w:r w:rsidDel="00000000" w:rsidR="00000000" w:rsidRPr="00000000">
        <w:rPr>
          <w:rtl w:val="0"/>
        </w:rPr>
      </w:r>
    </w:p>
    <w:p w:rsidR="00000000" w:rsidDel="00000000" w:rsidP="00000000" w:rsidRDefault="00000000" w:rsidRPr="00000000" w14:paraId="000000F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American Physical Therapy Association - Wikipedia, accessed on September 22, 2025, </w:t>
      </w:r>
      <w:hyperlink r:id="rId26">
        <w:r w:rsidDel="00000000" w:rsidR="00000000" w:rsidRPr="00000000">
          <w:rPr>
            <w:rFonts w:ascii="Google Sans" w:cs="Google Sans" w:eastAsia="Google Sans" w:hAnsi="Google Sans"/>
            <w:color w:val="0000ee"/>
            <w:sz w:val="24"/>
            <w:szCs w:val="24"/>
            <w:u w:val="single"/>
            <w:rtl w:val="0"/>
          </w:rPr>
          <w:t xml:space="preserve">https://en.wikipedia.org/wiki/American_Physical_Therapy_Association</w:t>
        </w:r>
      </w:hyperlink>
      <w:r w:rsidDel="00000000" w:rsidR="00000000" w:rsidRPr="00000000">
        <w:rPr>
          <w:rtl w:val="0"/>
        </w:rPr>
      </w:r>
    </w:p>
    <w:p w:rsidR="00000000" w:rsidDel="00000000" w:rsidP="00000000" w:rsidRDefault="00000000" w:rsidRPr="00000000" w14:paraId="000000F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Digital Health in Practice - APTA, accessed on September 22, 2025, </w:t>
      </w:r>
      <w:hyperlink r:id="rId27">
        <w:r w:rsidDel="00000000" w:rsidR="00000000" w:rsidRPr="00000000">
          <w:rPr>
            <w:rFonts w:ascii="Google Sans" w:cs="Google Sans" w:eastAsia="Google Sans" w:hAnsi="Google Sans"/>
            <w:color w:val="0000ee"/>
            <w:sz w:val="24"/>
            <w:szCs w:val="24"/>
            <w:u w:val="single"/>
            <w:rtl w:val="0"/>
          </w:rPr>
          <w:t xml:space="preserve">https://www.apta.org/your-practice/practice-models-and-settings/digital-health-in-practice</w:t>
        </w:r>
      </w:hyperlink>
      <w:r w:rsidDel="00000000" w:rsidR="00000000" w:rsidRPr="00000000">
        <w:rPr>
          <w:rtl w:val="0"/>
        </w:rPr>
      </w:r>
    </w:p>
    <w:p w:rsidR="00000000" w:rsidDel="00000000" w:rsidP="00000000" w:rsidRDefault="00000000" w:rsidRPr="00000000" w14:paraId="0000010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Value of Virtual Musculoskeletal Solutions - APTA, accessed on September 22, 2025, </w:t>
      </w:r>
      <w:hyperlink r:id="rId28">
        <w:r w:rsidDel="00000000" w:rsidR="00000000" w:rsidRPr="00000000">
          <w:rPr>
            <w:rFonts w:ascii="Google Sans" w:cs="Google Sans" w:eastAsia="Google Sans" w:hAnsi="Google Sans"/>
            <w:color w:val="0000ee"/>
            <w:sz w:val="24"/>
            <w:szCs w:val="24"/>
            <w:u w:val="single"/>
            <w:rtl w:val="0"/>
          </w:rPr>
          <w:t xml:space="preserve">https://www.apta.org/apta-and-you/news-publications/videos/2024/value-of-virtual-musculoskeletal-solutions</w:t>
        </w:r>
      </w:hyperlink>
      <w:r w:rsidDel="00000000" w:rsidR="00000000" w:rsidRPr="00000000">
        <w:rPr>
          <w:rtl w:val="0"/>
        </w:rPr>
      </w:r>
    </w:p>
    <w:p w:rsidR="00000000" w:rsidDel="00000000" w:rsidP="00000000" w:rsidRDefault="00000000" w:rsidRPr="00000000" w14:paraId="0000010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Australian Physiotherapy Association - Healthdirect, accessed on September 22, 2025, </w:t>
      </w:r>
      <w:hyperlink r:id="rId29">
        <w:r w:rsidDel="00000000" w:rsidR="00000000" w:rsidRPr="00000000">
          <w:rPr>
            <w:rFonts w:ascii="Google Sans" w:cs="Google Sans" w:eastAsia="Google Sans" w:hAnsi="Google Sans"/>
            <w:color w:val="0000ee"/>
            <w:sz w:val="24"/>
            <w:szCs w:val="24"/>
            <w:u w:val="single"/>
            <w:rtl w:val="0"/>
          </w:rPr>
          <w:t xml:space="preserve">https://www.healthdirect.gov.au/partners/australian-physiotherapy-association</w:t>
        </w:r>
      </w:hyperlink>
      <w:r w:rsidDel="00000000" w:rsidR="00000000" w:rsidRPr="00000000">
        <w:rPr>
          <w:rtl w:val="0"/>
        </w:rPr>
      </w:r>
    </w:p>
    <w:p w:rsidR="00000000" w:rsidDel="00000000" w:rsidP="00000000" w:rsidRDefault="00000000" w:rsidRPr="00000000" w14:paraId="0000010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Australian Physiotherapy Association, accessed on September 22, 2025, </w:t>
      </w:r>
      <w:hyperlink r:id="rId30">
        <w:r w:rsidDel="00000000" w:rsidR="00000000" w:rsidRPr="00000000">
          <w:rPr>
            <w:rFonts w:ascii="Google Sans" w:cs="Google Sans" w:eastAsia="Google Sans" w:hAnsi="Google Sans"/>
            <w:color w:val="0000ee"/>
            <w:sz w:val="24"/>
            <w:szCs w:val="24"/>
            <w:u w:val="single"/>
            <w:rtl w:val="0"/>
          </w:rPr>
          <w:t xml:space="preserve">https://world.physio/membership/australia</w:t>
        </w:r>
      </w:hyperlink>
      <w:r w:rsidDel="00000000" w:rsidR="00000000" w:rsidRPr="00000000">
        <w:rPr>
          <w:rtl w:val="0"/>
        </w:rPr>
      </w:r>
    </w:p>
    <w:p w:rsidR="00000000" w:rsidDel="00000000" w:rsidP="00000000" w:rsidRDefault="00000000" w:rsidRPr="00000000" w14:paraId="0000010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Navigating the AI tide - APA, accessed on September 22, 2025, </w:t>
      </w:r>
      <w:hyperlink r:id="rId31">
        <w:r w:rsidDel="00000000" w:rsidR="00000000" w:rsidRPr="00000000">
          <w:rPr>
            <w:rFonts w:ascii="Google Sans" w:cs="Google Sans" w:eastAsia="Google Sans" w:hAnsi="Google Sans"/>
            <w:color w:val="0000ee"/>
            <w:sz w:val="24"/>
            <w:szCs w:val="24"/>
            <w:u w:val="single"/>
            <w:rtl w:val="0"/>
          </w:rPr>
          <w:t xml:space="preserve">https://australian.physio/inmotion/navigating-ai-tide</w:t>
        </w:r>
      </w:hyperlink>
      <w:r w:rsidDel="00000000" w:rsidR="00000000" w:rsidRPr="00000000">
        <w:rPr>
          <w:rtl w:val="0"/>
        </w:rPr>
      </w:r>
    </w:p>
    <w:p w:rsidR="00000000" w:rsidDel="00000000" w:rsidP="00000000" w:rsidRDefault="00000000" w:rsidRPr="00000000" w14:paraId="0000010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Finnish Association of Physiotherapists - Suomen Fysioterapeutit, accessed on September 22, 2025, </w:t>
      </w:r>
      <w:hyperlink r:id="rId32">
        <w:r w:rsidDel="00000000" w:rsidR="00000000" w:rsidRPr="00000000">
          <w:rPr>
            <w:rFonts w:ascii="Google Sans" w:cs="Google Sans" w:eastAsia="Google Sans" w:hAnsi="Google Sans"/>
            <w:color w:val="0000ee"/>
            <w:sz w:val="24"/>
            <w:szCs w:val="24"/>
            <w:u w:val="single"/>
            <w:rtl w:val="0"/>
          </w:rPr>
          <w:t xml:space="preserve">https://www.suomenfysioterapeutit.fi/physiotherapy/</w:t>
        </w:r>
      </w:hyperlink>
      <w:r w:rsidDel="00000000" w:rsidR="00000000" w:rsidRPr="00000000">
        <w:rPr>
          <w:rtl w:val="0"/>
        </w:rPr>
      </w:r>
    </w:p>
    <w:p w:rsidR="00000000" w:rsidDel="00000000" w:rsidP="00000000" w:rsidRDefault="00000000" w:rsidRPr="00000000" w14:paraId="0000010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ETHICAL GUIDELINES - Suomen Fysioterapeutit, accessed on September 22, 2025, </w:t>
      </w:r>
      <w:hyperlink r:id="rId33">
        <w:r w:rsidDel="00000000" w:rsidR="00000000" w:rsidRPr="00000000">
          <w:rPr>
            <w:rFonts w:ascii="Google Sans" w:cs="Google Sans" w:eastAsia="Google Sans" w:hAnsi="Google Sans"/>
            <w:color w:val="0000ee"/>
            <w:sz w:val="24"/>
            <w:szCs w:val="24"/>
            <w:u w:val="single"/>
            <w:rtl w:val="0"/>
          </w:rPr>
          <w:t xml:space="preserve">https://www.suomenfysioterapeutit.fi/wp-content/uploads/2025/03/Ethical_Guidelines_2024.pdf</w:t>
        </w:r>
      </w:hyperlink>
      <w:r w:rsidDel="00000000" w:rsidR="00000000" w:rsidRPr="00000000">
        <w:rPr>
          <w:rtl w:val="0"/>
        </w:rPr>
      </w:r>
    </w:p>
    <w:p w:rsidR="00000000" w:rsidDel="00000000" w:rsidP="00000000" w:rsidRDefault="00000000" w:rsidRPr="00000000" w14:paraId="0000010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Swedish Association of Physiotherapists | Sveriges akademikers centralorganisation - Saco, accessed on September 22, 2025, </w:t>
      </w:r>
      <w:hyperlink r:id="rId34">
        <w:r w:rsidDel="00000000" w:rsidR="00000000" w:rsidRPr="00000000">
          <w:rPr>
            <w:rFonts w:ascii="Google Sans" w:cs="Google Sans" w:eastAsia="Google Sans" w:hAnsi="Google Sans"/>
            <w:color w:val="0000ee"/>
            <w:sz w:val="24"/>
            <w:szCs w:val="24"/>
            <w:u w:val="single"/>
            <w:rtl w:val="0"/>
          </w:rPr>
          <w:t xml:space="preserve">https://www.saco.se/en/worklife/our-unions/swedish-association-of-physiotherapists/</w:t>
        </w:r>
      </w:hyperlink>
      <w:r w:rsidDel="00000000" w:rsidR="00000000" w:rsidRPr="00000000">
        <w:rPr>
          <w:rtl w:val="0"/>
        </w:rPr>
      </w:r>
    </w:p>
    <w:p w:rsidR="00000000" w:rsidDel="00000000" w:rsidP="00000000" w:rsidRDefault="00000000" w:rsidRPr="00000000" w14:paraId="0000010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About us - Fysioterapeuterna, accessed on September 22, 2025, </w:t>
      </w:r>
      <w:hyperlink r:id="rId35">
        <w:r w:rsidDel="00000000" w:rsidR="00000000" w:rsidRPr="00000000">
          <w:rPr>
            <w:rFonts w:ascii="Google Sans" w:cs="Google Sans" w:eastAsia="Google Sans" w:hAnsi="Google Sans"/>
            <w:color w:val="0000ee"/>
            <w:sz w:val="24"/>
            <w:szCs w:val="24"/>
            <w:u w:val="single"/>
            <w:rtl w:val="0"/>
          </w:rPr>
          <w:t xml:space="preserve">https://www.fysioterapeuterna.se/in-english/about-us/</w:t>
        </w:r>
      </w:hyperlink>
      <w:r w:rsidDel="00000000" w:rsidR="00000000" w:rsidRPr="00000000">
        <w:rPr>
          <w:rtl w:val="0"/>
        </w:rPr>
      </w:r>
    </w:p>
    <w:p w:rsidR="00000000" w:rsidDel="00000000" w:rsidP="00000000" w:rsidRDefault="00000000" w:rsidRPr="00000000" w14:paraId="0000010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Usage and experience of digital health tools among physiotherapists in Sweden: A survey study - DiVA portal, accessed on September 22, 2025, </w:t>
      </w:r>
      <w:hyperlink r:id="rId36">
        <w:r w:rsidDel="00000000" w:rsidR="00000000" w:rsidRPr="00000000">
          <w:rPr>
            <w:rFonts w:ascii="Google Sans" w:cs="Google Sans" w:eastAsia="Google Sans" w:hAnsi="Google Sans"/>
            <w:color w:val="0000ee"/>
            <w:sz w:val="24"/>
            <w:szCs w:val="24"/>
            <w:u w:val="single"/>
            <w:rtl w:val="0"/>
          </w:rPr>
          <w:t xml:space="preserve">http://www.diva-portal.org/smash/get/diva2:1975193/FULLTEXT01.pdf</w:t>
        </w:r>
      </w:hyperlink>
      <w:r w:rsidDel="00000000" w:rsidR="00000000" w:rsidRPr="00000000">
        <w:rPr>
          <w:rtl w:val="0"/>
        </w:rPr>
      </w:r>
    </w:p>
    <w:p w:rsidR="00000000" w:rsidDel="00000000" w:rsidP="00000000" w:rsidRDefault="00000000" w:rsidRPr="00000000" w14:paraId="0000010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Netherlands - IPTOP Physio, accessed on September 22, 2025, </w:t>
      </w:r>
      <w:hyperlink r:id="rId37">
        <w:r w:rsidDel="00000000" w:rsidR="00000000" w:rsidRPr="00000000">
          <w:rPr>
            <w:rFonts w:ascii="Google Sans" w:cs="Google Sans" w:eastAsia="Google Sans" w:hAnsi="Google Sans"/>
            <w:color w:val="0000ee"/>
            <w:sz w:val="24"/>
            <w:szCs w:val="24"/>
            <w:u w:val="single"/>
            <w:rtl w:val="0"/>
          </w:rPr>
          <w:t xml:space="preserve">https://www.iptop-physio.org/membership/iptop-current-member-countries-and-representatives/netherlands/</w:t>
        </w:r>
      </w:hyperlink>
      <w:r w:rsidDel="00000000" w:rsidR="00000000" w:rsidRPr="00000000">
        <w:rPr>
          <w:rtl w:val="0"/>
        </w:rPr>
      </w:r>
    </w:p>
    <w:p w:rsidR="00000000" w:rsidDel="00000000" w:rsidP="00000000" w:rsidRDefault="00000000" w:rsidRPr="00000000" w14:paraId="0000010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Royal Dutch Society for Physiotherapy | Member Organisation Europe Region of World Physiotherapy, accessed on September 22, 2025, </w:t>
      </w:r>
      <w:hyperlink r:id="rId38">
        <w:r w:rsidDel="00000000" w:rsidR="00000000" w:rsidRPr="00000000">
          <w:rPr>
            <w:rFonts w:ascii="Google Sans" w:cs="Google Sans" w:eastAsia="Google Sans" w:hAnsi="Google Sans"/>
            <w:color w:val="0000ee"/>
            <w:sz w:val="24"/>
            <w:szCs w:val="24"/>
            <w:u w:val="single"/>
            <w:rtl w:val="0"/>
          </w:rPr>
          <w:t xml:space="preserve">https://www.erwcpt.eu/member-organisations/royal-dutch-society-for-physiotherapy</w:t>
        </w:r>
      </w:hyperlink>
      <w:r w:rsidDel="00000000" w:rsidR="00000000" w:rsidRPr="00000000">
        <w:rPr>
          <w:rtl w:val="0"/>
        </w:rPr>
      </w:r>
    </w:p>
    <w:p w:rsidR="00000000" w:rsidDel="00000000" w:rsidP="00000000" w:rsidRDefault="00000000" w:rsidRPr="00000000" w14:paraId="0000010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KNGF Code of Conduct for Physical Therapists, accessed on September 22, 2025, </w:t>
      </w:r>
      <w:hyperlink r:id="rId39">
        <w:r w:rsidDel="00000000" w:rsidR="00000000" w:rsidRPr="00000000">
          <w:rPr>
            <w:rFonts w:ascii="Google Sans" w:cs="Google Sans" w:eastAsia="Google Sans" w:hAnsi="Google Sans"/>
            <w:color w:val="0000ee"/>
            <w:sz w:val="24"/>
            <w:szCs w:val="24"/>
            <w:u w:val="single"/>
            <w:rtl w:val="0"/>
          </w:rPr>
          <w:t xml:space="preserve">https://www.kngf.nl/app/uploads/2024/07/KNGF-Code-of-Conduct-for-Physical-Therapists-2023.pdf</w:t>
        </w:r>
      </w:hyperlink>
      <w:r w:rsidDel="00000000" w:rsidR="00000000" w:rsidRPr="00000000">
        <w:rPr>
          <w:rtl w:val="0"/>
        </w:rPr>
      </w:r>
    </w:p>
    <w:p w:rsidR="00000000" w:rsidDel="00000000" w:rsidP="00000000" w:rsidRDefault="00000000" w:rsidRPr="00000000" w14:paraId="0000010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in healthcare: from promise to practice | Amsterdam UMC, accessed on September 22, 2025, </w:t>
      </w:r>
      <w:hyperlink r:id="rId40">
        <w:r w:rsidDel="00000000" w:rsidR="00000000" w:rsidRPr="00000000">
          <w:rPr>
            <w:rFonts w:ascii="Google Sans" w:cs="Google Sans" w:eastAsia="Google Sans" w:hAnsi="Google Sans"/>
            <w:color w:val="0000ee"/>
            <w:sz w:val="24"/>
            <w:szCs w:val="24"/>
            <w:u w:val="single"/>
            <w:rtl w:val="0"/>
          </w:rPr>
          <w:t xml:space="preserve">https://www.amsterdamumc.org/en/research/institutes/amsterdam-public-health/news/ai-in-healthcare-from-promise-to-practice.htm</w:t>
        </w:r>
      </w:hyperlink>
      <w:r w:rsidDel="00000000" w:rsidR="00000000" w:rsidRPr="00000000">
        <w:rPr>
          <w:rtl w:val="0"/>
        </w:rPr>
      </w:r>
    </w:p>
    <w:p w:rsidR="00000000" w:rsidDel="00000000" w:rsidP="00000000" w:rsidRDefault="00000000" w:rsidRPr="00000000" w14:paraId="0000010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core competences of a physiotherapist - Suomen Fysioterapeutit, accessed on September 22, 2025, </w:t>
      </w:r>
      <w:hyperlink r:id="rId41">
        <w:r w:rsidDel="00000000" w:rsidR="00000000" w:rsidRPr="00000000">
          <w:rPr>
            <w:rFonts w:ascii="Google Sans" w:cs="Google Sans" w:eastAsia="Google Sans" w:hAnsi="Google Sans"/>
            <w:color w:val="0000ee"/>
            <w:sz w:val="24"/>
            <w:szCs w:val="24"/>
            <w:u w:val="single"/>
            <w:rtl w:val="0"/>
          </w:rPr>
          <w:t xml:space="preserve">https://www.suomenfysioterapeutit.fi/wp-content/uploads/2018/04/CoreCompetencies.pdf</w:t>
        </w:r>
      </w:hyperlink>
      <w:r w:rsidDel="00000000" w:rsidR="00000000" w:rsidRPr="00000000">
        <w:rPr>
          <w:rtl w:val="0"/>
        </w:rPr>
      </w:r>
    </w:p>
    <w:p w:rsidR="00000000" w:rsidDel="00000000" w:rsidP="00000000" w:rsidRDefault="00000000" w:rsidRPr="00000000" w14:paraId="0000010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Zorg op afstand | Kennisplatform Fysiotherapie, accessed on September 22, 2025, </w:t>
      </w:r>
      <w:hyperlink r:id="rId42">
        <w:r w:rsidDel="00000000" w:rsidR="00000000" w:rsidRPr="00000000">
          <w:rPr>
            <w:rFonts w:ascii="Google Sans" w:cs="Google Sans" w:eastAsia="Google Sans" w:hAnsi="Google Sans"/>
            <w:color w:val="0000ee"/>
            <w:sz w:val="24"/>
            <w:szCs w:val="24"/>
            <w:u w:val="single"/>
            <w:rtl w:val="0"/>
          </w:rPr>
          <w:t xml:space="preserve">https://www.kennisplatformfysiotherapie.nl/themas/zorg-op-afstand/</w:t>
        </w:r>
      </w:hyperlink>
      <w:r w:rsidDel="00000000" w:rsidR="00000000" w:rsidRPr="00000000">
        <w:rPr>
          <w:rtl w:val="0"/>
        </w:rPr>
      </w:r>
    </w:p>
    <w:p w:rsidR="00000000" w:rsidDel="00000000" w:rsidP="00000000" w:rsidRDefault="00000000" w:rsidRPr="00000000" w14:paraId="0000010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UK's first AI-powered physio more than halves back pain waiting lists, accessed on September 22, 2025, </w:t>
      </w:r>
      <w:hyperlink r:id="rId43">
        <w:r w:rsidDel="00000000" w:rsidR="00000000" w:rsidRPr="00000000">
          <w:rPr>
            <w:rFonts w:ascii="Google Sans" w:cs="Google Sans" w:eastAsia="Google Sans" w:hAnsi="Google Sans"/>
            <w:color w:val="0000ee"/>
            <w:sz w:val="24"/>
            <w:szCs w:val="24"/>
            <w:u w:val="single"/>
            <w:rtl w:val="0"/>
          </w:rPr>
          <w:t xml:space="preserve">https://integratedcarejournal.com/uks-first-ai-powered-physio-more-than-halves-back-pain-waiting-lists/</w:t>
        </w:r>
      </w:hyperlink>
      <w:r w:rsidDel="00000000" w:rsidR="00000000" w:rsidRPr="00000000">
        <w:rPr>
          <w:rtl w:val="0"/>
        </w:rPr>
      </w:r>
    </w:p>
    <w:p w:rsidR="00000000" w:rsidDel="00000000" w:rsidP="00000000" w:rsidRDefault="00000000" w:rsidRPr="00000000" w14:paraId="0000011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Advances Transform NHS Physiotherapy Services - AI Magazine, accessed on September 22, 2025, </w:t>
      </w:r>
      <w:hyperlink r:id="rId44">
        <w:r w:rsidDel="00000000" w:rsidR="00000000" w:rsidRPr="00000000">
          <w:rPr>
            <w:rFonts w:ascii="Google Sans" w:cs="Google Sans" w:eastAsia="Google Sans" w:hAnsi="Google Sans"/>
            <w:color w:val="0000ee"/>
            <w:sz w:val="24"/>
            <w:szCs w:val="24"/>
            <w:u w:val="single"/>
            <w:rtl w:val="0"/>
          </w:rPr>
          <w:t xml:space="preserve">https://aimagazine.com/news/how-the-nhs-embraces-ai-to-slash-back-pain-waiting-times</w:t>
        </w:r>
      </w:hyperlink>
      <w:r w:rsidDel="00000000" w:rsidR="00000000" w:rsidRPr="00000000">
        <w:rPr>
          <w:rtl w:val="0"/>
        </w:rPr>
      </w:r>
    </w:p>
    <w:p w:rsidR="00000000" w:rsidDel="00000000" w:rsidP="00000000" w:rsidRDefault="00000000" w:rsidRPr="00000000" w14:paraId="0000011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Recharge Your Health - Nordic Clinic - Physiotherapy Clinic, accessed on September 22, 2025, </w:t>
      </w:r>
      <w:hyperlink r:id="rId45">
        <w:r w:rsidDel="00000000" w:rsidR="00000000" w:rsidRPr="00000000">
          <w:rPr>
            <w:rFonts w:ascii="Google Sans" w:cs="Google Sans" w:eastAsia="Google Sans" w:hAnsi="Google Sans"/>
            <w:color w:val="0000ee"/>
            <w:sz w:val="24"/>
            <w:szCs w:val="24"/>
            <w:u w:val="single"/>
            <w:rtl w:val="0"/>
          </w:rPr>
          <w:t xml:space="preserve">https://nordichealth.fi/us/</w:t>
        </w:r>
      </w:hyperlink>
      <w:r w:rsidDel="00000000" w:rsidR="00000000" w:rsidRPr="00000000">
        <w:rPr>
          <w:rtl w:val="0"/>
        </w:rPr>
      </w:r>
    </w:p>
    <w:p w:rsidR="00000000" w:rsidDel="00000000" w:rsidP="00000000" w:rsidRDefault="00000000" w:rsidRPr="00000000" w14:paraId="0000011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AI-chatbot assisteert fysiotherapeut bij behandelproces - Fontys, accessed on September 22, 2025, </w:t>
      </w:r>
      <w:hyperlink r:id="rId46">
        <w:r w:rsidDel="00000000" w:rsidR="00000000" w:rsidRPr="00000000">
          <w:rPr>
            <w:rFonts w:ascii="Google Sans" w:cs="Google Sans" w:eastAsia="Google Sans" w:hAnsi="Google Sans"/>
            <w:color w:val="0000ee"/>
            <w:sz w:val="24"/>
            <w:szCs w:val="24"/>
            <w:u w:val="single"/>
            <w:rtl w:val="0"/>
          </w:rPr>
          <w:t xml:space="preserve">https://www.fontys.nl/nieuws/ai-chatbot-assisteert-fysiotherapeut-bij-behandelproces/</w:t>
        </w:r>
      </w:hyperlink>
      <w:r w:rsidDel="00000000" w:rsidR="00000000" w:rsidRPr="00000000">
        <w:rPr>
          <w:rtl w:val="0"/>
        </w:rPr>
      </w:r>
    </w:p>
    <w:p w:rsidR="00000000" w:rsidDel="00000000" w:rsidP="00000000" w:rsidRDefault="00000000" w:rsidRPr="00000000" w14:paraId="0000011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physio clinic more than halves NHS back pain waiting list - Digital Health, accessed on September 22, 2025, </w:t>
      </w:r>
      <w:hyperlink r:id="rId47">
        <w:r w:rsidDel="00000000" w:rsidR="00000000" w:rsidRPr="00000000">
          <w:rPr>
            <w:rFonts w:ascii="Google Sans" w:cs="Google Sans" w:eastAsia="Google Sans" w:hAnsi="Google Sans"/>
            <w:color w:val="0000ee"/>
            <w:sz w:val="24"/>
            <w:szCs w:val="24"/>
            <w:u w:val="single"/>
            <w:rtl w:val="0"/>
          </w:rPr>
          <w:t xml:space="preserve">https://www.digitalhealth.net/2025/08/ai-physio-clinic-more-than-halves-nhs-back-pain-waiting-list/</w:t>
        </w:r>
      </w:hyperlink>
      <w:r w:rsidDel="00000000" w:rsidR="00000000" w:rsidRPr="00000000">
        <w:rPr>
          <w:rtl w:val="0"/>
        </w:rPr>
      </w:r>
    </w:p>
    <w:p w:rsidR="00000000" w:rsidDel="00000000" w:rsidP="00000000" w:rsidRDefault="00000000" w:rsidRPr="00000000" w14:paraId="0000011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AI-powered physiotherapy clinic given thumbs-up by MSK patients who would have languished on NHS waiting lists - physioupdate, accessed on September 22, 2025, </w:t>
      </w:r>
      <w:hyperlink r:id="rId48">
        <w:r w:rsidDel="00000000" w:rsidR="00000000" w:rsidRPr="00000000">
          <w:rPr>
            <w:rFonts w:ascii="Google Sans" w:cs="Google Sans" w:eastAsia="Google Sans" w:hAnsi="Google Sans"/>
            <w:color w:val="0000ee"/>
            <w:sz w:val="24"/>
            <w:szCs w:val="24"/>
            <w:u w:val="single"/>
            <w:rtl w:val="0"/>
          </w:rPr>
          <w:t xml:space="preserve">https://physioupdate.co.uk/ai-powered-physiotherapy-clinic-given-thumbs-up-by-msk-patients-who-would-have-languished-on-nhs-waiting-lists/</w:t>
        </w:r>
      </w:hyperlink>
      <w:r w:rsidDel="00000000" w:rsidR="00000000" w:rsidRPr="00000000">
        <w:rPr>
          <w:rtl w:val="0"/>
        </w:rPr>
      </w:r>
    </w:p>
    <w:p w:rsidR="00000000" w:rsidDel="00000000" w:rsidP="00000000" w:rsidRDefault="00000000" w:rsidRPr="00000000" w14:paraId="0000011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NHS Lothian gives patients access to AI physiotherapy in UK-first - East Region Innovation, accessed on September 22, 2025, </w:t>
      </w:r>
      <w:hyperlink r:id="rId49">
        <w:r w:rsidDel="00000000" w:rsidR="00000000" w:rsidRPr="00000000">
          <w:rPr>
            <w:rFonts w:ascii="Google Sans" w:cs="Google Sans" w:eastAsia="Google Sans" w:hAnsi="Google Sans"/>
            <w:color w:val="0000ee"/>
            <w:sz w:val="24"/>
            <w:szCs w:val="24"/>
            <w:u w:val="single"/>
            <w:rtl w:val="0"/>
          </w:rPr>
          <w:t xml:space="preserve">https://hises.edinburghbioquarter.com/nhs-lothian-gives-patients-access-to-ai-physiotherapy-in-uk-first/</w:t>
        </w:r>
      </w:hyperlink>
      <w:r w:rsidDel="00000000" w:rsidR="00000000" w:rsidRPr="00000000">
        <w:rPr>
          <w:rtl w:val="0"/>
        </w:rPr>
      </w:r>
    </w:p>
    <w:p w:rsidR="00000000" w:rsidDel="00000000" w:rsidP="00000000" w:rsidRDefault="00000000" w:rsidRPr="00000000" w14:paraId="0000011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Flok Health, accessed on September 22, 2025, </w:t>
      </w:r>
      <w:hyperlink r:id="rId50">
        <w:r w:rsidDel="00000000" w:rsidR="00000000" w:rsidRPr="00000000">
          <w:rPr>
            <w:rFonts w:ascii="Google Sans" w:cs="Google Sans" w:eastAsia="Google Sans" w:hAnsi="Google Sans"/>
            <w:color w:val="0000ee"/>
            <w:sz w:val="24"/>
            <w:szCs w:val="24"/>
            <w:u w:val="single"/>
            <w:rtl w:val="0"/>
          </w:rPr>
          <w:t xml:space="preserve">https://flok.health/</w:t>
        </w:r>
      </w:hyperlink>
      <w:r w:rsidDel="00000000" w:rsidR="00000000" w:rsidRPr="00000000">
        <w:rPr>
          <w:rtl w:val="0"/>
        </w:rPr>
      </w:r>
    </w:p>
    <w:p w:rsidR="00000000" w:rsidDel="00000000" w:rsidP="00000000" w:rsidRDefault="00000000" w:rsidRPr="00000000" w14:paraId="0000011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Best Physiotherapy Clinic Software in USA | Digital Rehab Solutions - VirtueLife, accessed on September 22, 2025, </w:t>
      </w:r>
      <w:hyperlink r:id="rId51">
        <w:r w:rsidDel="00000000" w:rsidR="00000000" w:rsidRPr="00000000">
          <w:rPr>
            <w:rFonts w:ascii="Google Sans" w:cs="Google Sans" w:eastAsia="Google Sans" w:hAnsi="Google Sans"/>
            <w:color w:val="0000ee"/>
            <w:sz w:val="24"/>
            <w:szCs w:val="24"/>
            <w:u w:val="single"/>
            <w:rtl w:val="0"/>
          </w:rPr>
          <w:t xml:space="preserve">https://virtuelife.ai/blog/physiotherapy-clinic-software-usa</w:t>
        </w:r>
      </w:hyperlink>
      <w:r w:rsidDel="00000000" w:rsidR="00000000" w:rsidRPr="00000000">
        <w:rPr>
          <w:rtl w:val="0"/>
        </w:rPr>
      </w:r>
    </w:p>
    <w:p w:rsidR="00000000" w:rsidDel="00000000" w:rsidP="00000000" w:rsidRDefault="00000000" w:rsidRPr="00000000" w14:paraId="0000011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Physio Experience Is Broken. CliniScribe AI Is Fixing It., accessed on September 22, 2025, </w:t>
      </w:r>
      <w:hyperlink r:id="rId52">
        <w:r w:rsidDel="00000000" w:rsidR="00000000" w:rsidRPr="00000000">
          <w:rPr>
            <w:rFonts w:ascii="Google Sans" w:cs="Google Sans" w:eastAsia="Google Sans" w:hAnsi="Google Sans"/>
            <w:color w:val="0000ee"/>
            <w:sz w:val="24"/>
            <w:szCs w:val="24"/>
            <w:u w:val="single"/>
            <w:rtl w:val="0"/>
          </w:rPr>
          <w:t xml:space="preserve">https://www.cliniscribe.com.au/post/the-physio-experience-is-broken-cliniscribe-ai-is-fixing-it</w:t>
        </w:r>
      </w:hyperlink>
      <w:r w:rsidDel="00000000" w:rsidR="00000000" w:rsidRPr="00000000">
        <w:rPr>
          <w:rtl w:val="0"/>
        </w:rPr>
      </w:r>
    </w:p>
    <w:p w:rsidR="00000000" w:rsidDel="00000000" w:rsidP="00000000" w:rsidRDefault="00000000" w:rsidRPr="00000000" w14:paraId="0000011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CliniScribe AI: Home, accessed on September 22, 2025, </w:t>
      </w:r>
      <w:hyperlink r:id="rId53">
        <w:r w:rsidDel="00000000" w:rsidR="00000000" w:rsidRPr="00000000">
          <w:rPr>
            <w:rFonts w:ascii="Google Sans" w:cs="Google Sans" w:eastAsia="Google Sans" w:hAnsi="Google Sans"/>
            <w:color w:val="0000ee"/>
            <w:sz w:val="24"/>
            <w:szCs w:val="24"/>
            <w:u w:val="single"/>
            <w:rtl w:val="0"/>
          </w:rPr>
          <w:t xml:space="preserve">https://www.cliniscribe.com.au/</w:t>
        </w:r>
      </w:hyperlink>
      <w:r w:rsidDel="00000000" w:rsidR="00000000" w:rsidRPr="00000000">
        <w:rPr>
          <w:rtl w:val="0"/>
        </w:rPr>
      </w:r>
    </w:p>
    <w:p w:rsidR="00000000" w:rsidDel="00000000" w:rsidP="00000000" w:rsidRDefault="00000000" w:rsidRPr="00000000" w14:paraId="0000011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Use Cases | Allied Health Physiotherapists - Heidi Health, accessed on September 22, 2025, </w:t>
      </w:r>
      <w:hyperlink r:id="rId54">
        <w:r w:rsidDel="00000000" w:rsidR="00000000" w:rsidRPr="00000000">
          <w:rPr>
            <w:rFonts w:ascii="Google Sans" w:cs="Google Sans" w:eastAsia="Google Sans" w:hAnsi="Google Sans"/>
            <w:color w:val="0000ee"/>
            <w:sz w:val="24"/>
            <w:szCs w:val="24"/>
            <w:u w:val="single"/>
            <w:rtl w:val="0"/>
          </w:rPr>
          <w:t xml:space="preserve">https://www.heidihealth.com/use-case/physio</w:t>
        </w:r>
      </w:hyperlink>
      <w:r w:rsidDel="00000000" w:rsidR="00000000" w:rsidRPr="00000000">
        <w:rPr>
          <w:rtl w:val="0"/>
        </w:rPr>
      </w:r>
    </w:p>
    <w:p w:rsidR="00000000" w:rsidDel="00000000" w:rsidP="00000000" w:rsidRDefault="00000000" w:rsidRPr="00000000" w14:paraId="0000011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Fysio.ai | Fys'Optima, accessed on September 22, 2025, </w:t>
      </w:r>
      <w:hyperlink r:id="rId55">
        <w:r w:rsidDel="00000000" w:rsidR="00000000" w:rsidRPr="00000000">
          <w:rPr>
            <w:rFonts w:ascii="Google Sans" w:cs="Google Sans" w:eastAsia="Google Sans" w:hAnsi="Google Sans"/>
            <w:color w:val="0000ee"/>
            <w:sz w:val="24"/>
            <w:szCs w:val="24"/>
            <w:u w:val="single"/>
            <w:rtl w:val="0"/>
          </w:rPr>
          <w:t xml:space="preserve">https://www.fysoptima.nl/diensten/fysio-ai/</w:t>
        </w:r>
      </w:hyperlink>
      <w:r w:rsidDel="00000000" w:rsidR="00000000" w:rsidRPr="00000000">
        <w:rPr>
          <w:rtl w:val="0"/>
        </w:rPr>
      </w:r>
    </w:p>
    <w:p w:rsidR="00000000" w:rsidDel="00000000" w:rsidP="00000000" w:rsidRDefault="00000000" w:rsidRPr="00000000" w14:paraId="0000011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in de fysiotherapie - Siri Adviesbureau, accessed on September 22, 2025, </w:t>
      </w:r>
      <w:hyperlink r:id="rId56">
        <w:r w:rsidDel="00000000" w:rsidR="00000000" w:rsidRPr="00000000">
          <w:rPr>
            <w:rFonts w:ascii="Google Sans" w:cs="Google Sans" w:eastAsia="Google Sans" w:hAnsi="Google Sans"/>
            <w:color w:val="0000ee"/>
            <w:sz w:val="24"/>
            <w:szCs w:val="24"/>
            <w:u w:val="single"/>
            <w:rtl w:val="0"/>
          </w:rPr>
          <w:t xml:space="preserve">https://siri.nl/ai-in-de-fysiotherapie/</w:t>
        </w:r>
      </w:hyperlink>
      <w:r w:rsidDel="00000000" w:rsidR="00000000" w:rsidRPr="00000000">
        <w:rPr>
          <w:rtl w:val="0"/>
        </w:rPr>
      </w:r>
    </w:p>
    <w:p w:rsidR="00000000" w:rsidDel="00000000" w:rsidP="00000000" w:rsidRDefault="00000000" w:rsidRPr="00000000" w14:paraId="0000011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Fysio AI: de toekomst van intakegesprekken - Intramed, accessed on September 22, 2025, </w:t>
      </w:r>
      <w:hyperlink r:id="rId57">
        <w:r w:rsidDel="00000000" w:rsidR="00000000" w:rsidRPr="00000000">
          <w:rPr>
            <w:rFonts w:ascii="Google Sans" w:cs="Google Sans" w:eastAsia="Google Sans" w:hAnsi="Google Sans"/>
            <w:color w:val="0000ee"/>
            <w:sz w:val="24"/>
            <w:szCs w:val="24"/>
            <w:u w:val="single"/>
            <w:rtl w:val="0"/>
          </w:rPr>
          <w:t xml:space="preserve">https://www.intramed.nl/nieuws/fysio-ai/</w:t>
        </w:r>
      </w:hyperlink>
      <w:r w:rsidDel="00000000" w:rsidR="00000000" w:rsidRPr="00000000">
        <w:rPr>
          <w:rtl w:val="0"/>
        </w:rPr>
      </w:r>
    </w:p>
    <w:p w:rsidR="00000000" w:rsidDel="00000000" w:rsidP="00000000" w:rsidRDefault="00000000" w:rsidRPr="00000000" w14:paraId="0000011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Applications of Artificial Intelligence-Based Patient Digital Twins in Decision Support in Rehabilitation and Physical Therapy - MDPI, accessed on September 22, 2025, </w:t>
      </w:r>
      <w:hyperlink r:id="rId58">
        <w:r w:rsidDel="00000000" w:rsidR="00000000" w:rsidRPr="00000000">
          <w:rPr>
            <w:rFonts w:ascii="Google Sans" w:cs="Google Sans" w:eastAsia="Google Sans" w:hAnsi="Google Sans"/>
            <w:color w:val="0000ee"/>
            <w:sz w:val="24"/>
            <w:szCs w:val="24"/>
            <w:u w:val="single"/>
            <w:rtl w:val="0"/>
          </w:rPr>
          <w:t xml:space="preserve">https://www.mdpi.com/2079-9292/13/24/4994</w:t>
        </w:r>
      </w:hyperlink>
      <w:r w:rsidDel="00000000" w:rsidR="00000000" w:rsidRPr="00000000">
        <w:rPr>
          <w:rtl w:val="0"/>
        </w:rPr>
      </w:r>
    </w:p>
    <w:p w:rsidR="00000000" w:rsidDel="00000000" w:rsidP="00000000" w:rsidRDefault="00000000" w:rsidRPr="00000000" w14:paraId="0000011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Intelligent systems for rehabilitation and physiotherapy, accessed on September 22, 2025, </w:t>
      </w:r>
      <w:hyperlink r:id="rId59">
        <w:r w:rsidDel="00000000" w:rsidR="00000000" w:rsidRPr="00000000">
          <w:rPr>
            <w:rFonts w:ascii="Google Sans" w:cs="Google Sans" w:eastAsia="Google Sans" w:hAnsi="Google Sans"/>
            <w:color w:val="0000ee"/>
            <w:sz w:val="24"/>
            <w:szCs w:val="24"/>
            <w:u w:val="single"/>
            <w:rtl w:val="0"/>
          </w:rPr>
          <w:t xml:space="preserve">https://www.chalmers.se/en/current/news/e2-intelligent-systems-for-rehabilitation-and-physiotherapy/</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amsterdamumc.org/en/research/institutes/amsterdam-public-health/news/ai-in-healthcare-from-promise-to-practice.htm" TargetMode="External"/><Relationship Id="rId42" Type="http://schemas.openxmlformats.org/officeDocument/2006/relationships/hyperlink" Target="https://www.kennisplatformfysiotherapie.nl/themas/zorg-op-afstand/" TargetMode="External"/><Relationship Id="rId41" Type="http://schemas.openxmlformats.org/officeDocument/2006/relationships/hyperlink" Target="https://www.suomenfysioterapeutit.fi/wp-content/uploads/2018/04/CoreCompetencies.pdf" TargetMode="External"/><Relationship Id="rId44" Type="http://schemas.openxmlformats.org/officeDocument/2006/relationships/hyperlink" Target="https://aimagazine.com/news/how-the-nhs-embraces-ai-to-slash-back-pain-waiting-times" TargetMode="External"/><Relationship Id="rId43" Type="http://schemas.openxmlformats.org/officeDocument/2006/relationships/hyperlink" Target="https://integratedcarejournal.com/uks-first-ai-powered-physio-more-than-halves-back-pain-waiting-lists/" TargetMode="External"/><Relationship Id="rId46" Type="http://schemas.openxmlformats.org/officeDocument/2006/relationships/hyperlink" Target="https://www.fontys.nl/nieuws/ai-chatbot-assisteert-fysiotherapeut-bij-behandelproces/" TargetMode="External"/><Relationship Id="rId45" Type="http://schemas.openxmlformats.org/officeDocument/2006/relationships/hyperlink" Target="https://nordichealth.fi/u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orld.physio/sites/default/files/2021-07/Physiotherapist-education-framework-FINAL.pdf" TargetMode="External"/><Relationship Id="rId48" Type="http://schemas.openxmlformats.org/officeDocument/2006/relationships/hyperlink" Target="https://physioupdate.co.uk/ai-powered-physiotherapy-clinic-given-thumbs-up-by-msk-patients-who-would-have-languished-on-nhs-waiting-lists/" TargetMode="External"/><Relationship Id="rId47" Type="http://schemas.openxmlformats.org/officeDocument/2006/relationships/hyperlink" Target="https://www.digitalhealth.net/2025/08/ai-physio-clinic-more-than-halves-nhs-back-pain-waiting-list/" TargetMode="External"/><Relationship Id="rId49" Type="http://schemas.openxmlformats.org/officeDocument/2006/relationships/hyperlink" Target="https://hises.edinburghbioquarter.com/nhs-lothian-gives-patients-access-to-ai-physiotherapy-in-uk-first/" TargetMode="External"/><Relationship Id="rId5" Type="http://schemas.openxmlformats.org/officeDocument/2006/relationships/styles" Target="styles.xml"/><Relationship Id="rId6" Type="http://schemas.openxmlformats.org/officeDocument/2006/relationships/hyperlink" Target="https://www.ai.se/en/sector-initiatives/healthcare" TargetMode="External"/><Relationship Id="rId7" Type="http://schemas.openxmlformats.org/officeDocument/2006/relationships/hyperlink" Target="https://vu.nl/en/news/2025/ai-in-healthcare-from-promise-to-practice" TargetMode="External"/><Relationship Id="rId8" Type="http://schemas.openxmlformats.org/officeDocument/2006/relationships/hyperlink" Target="https://www.kngf.nl/app/uploads/2024/07/kngf-physical-therapist-professional-profile_2021.pdf" TargetMode="External"/><Relationship Id="rId31" Type="http://schemas.openxmlformats.org/officeDocument/2006/relationships/hyperlink" Target="https://australian.physio/inmotion/navigating-ai-tide" TargetMode="External"/><Relationship Id="rId30" Type="http://schemas.openxmlformats.org/officeDocument/2006/relationships/hyperlink" Target="https://world.physio/membership/australia" TargetMode="External"/><Relationship Id="rId33" Type="http://schemas.openxmlformats.org/officeDocument/2006/relationships/hyperlink" Target="https://www.suomenfysioterapeutit.fi/wp-content/uploads/2025/03/Ethical_Guidelines_2024.pdf" TargetMode="External"/><Relationship Id="rId32" Type="http://schemas.openxmlformats.org/officeDocument/2006/relationships/hyperlink" Target="https://www.suomenfysioterapeutit.fi/physiotherapy/" TargetMode="External"/><Relationship Id="rId35" Type="http://schemas.openxmlformats.org/officeDocument/2006/relationships/hyperlink" Target="https://www.fysioterapeuterna.se/in-english/about-us/" TargetMode="External"/><Relationship Id="rId34" Type="http://schemas.openxmlformats.org/officeDocument/2006/relationships/hyperlink" Target="https://www.saco.se/en/worklife/our-unions/swedish-association-of-physiotherapists/" TargetMode="External"/><Relationship Id="rId37" Type="http://schemas.openxmlformats.org/officeDocument/2006/relationships/hyperlink" Target="https://www.iptop-physio.org/membership/iptop-current-member-countries-and-representatives/netherlands/" TargetMode="External"/><Relationship Id="rId36" Type="http://schemas.openxmlformats.org/officeDocument/2006/relationships/hyperlink" Target="http://www.diva-portal.org/smash/get/diva2:1975193/FULLTEXT01.pdf" TargetMode="External"/><Relationship Id="rId39" Type="http://schemas.openxmlformats.org/officeDocument/2006/relationships/hyperlink" Target="https://www.kngf.nl/app/uploads/2024/07/KNGF-Code-of-Conduct-for-Physical-Therapists-2023.pdf" TargetMode="External"/><Relationship Id="rId38" Type="http://schemas.openxmlformats.org/officeDocument/2006/relationships/hyperlink" Target="https://www.erwcpt.eu/member-organisations/royal-dutch-society-for-physiotherapy" TargetMode="External"/><Relationship Id="rId20" Type="http://schemas.openxmlformats.org/officeDocument/2006/relationships/hyperlink" Target="https://www.apta.org/apta-and-you/leadership-and-governance/policies/ethical-and-effective-integration-of-artificial-intelligence-across-physical-therapist-practice-education-and-research" TargetMode="External"/><Relationship Id="rId22" Type="http://schemas.openxmlformats.org/officeDocument/2006/relationships/hyperlink" Target="https://en.wikipedia.org/wiki/Chartered_Society_of_Physiotherapy" TargetMode="External"/><Relationship Id="rId21" Type="http://schemas.openxmlformats.org/officeDocument/2006/relationships/hyperlink" Target="https://australian.physio/inmotion/bridging-ai-divide-physiotherapy" TargetMode="External"/><Relationship Id="rId24" Type="http://schemas.openxmlformats.org/officeDocument/2006/relationships/hyperlink" Target="https://www.physio4life.co.uk/the-governing-bodies-that-monitor-physiotherapy/" TargetMode="External"/><Relationship Id="rId23" Type="http://schemas.openxmlformats.org/officeDocument/2006/relationships/hyperlink" Target="https://www.hcpc-uk.org/about-us/who-we-work-with/professional-bodies/physiotherapists/" TargetMode="External"/><Relationship Id="rId26" Type="http://schemas.openxmlformats.org/officeDocument/2006/relationships/hyperlink" Target="https://en.wikipedia.org/wiki/American_Physical_Therapy_Association" TargetMode="External"/><Relationship Id="rId25" Type="http://schemas.openxmlformats.org/officeDocument/2006/relationships/hyperlink" Target="https://www.apta.org/apta-and-you/about-us" TargetMode="External"/><Relationship Id="rId28" Type="http://schemas.openxmlformats.org/officeDocument/2006/relationships/hyperlink" Target="https://www.apta.org/apta-and-you/news-publications/videos/2024/value-of-virtual-musculoskeletal-solutions" TargetMode="External"/><Relationship Id="rId27" Type="http://schemas.openxmlformats.org/officeDocument/2006/relationships/hyperlink" Target="https://www.apta.org/your-practice/practice-models-and-settings/digital-health-in-practice" TargetMode="External"/><Relationship Id="rId29" Type="http://schemas.openxmlformats.org/officeDocument/2006/relationships/hyperlink" Target="https://www.healthdirect.gov.au/partners/australian-physiotherapy-association" TargetMode="External"/><Relationship Id="rId51" Type="http://schemas.openxmlformats.org/officeDocument/2006/relationships/hyperlink" Target="https://virtuelife.ai/blog/physiotherapy-clinic-software-usa" TargetMode="External"/><Relationship Id="rId50" Type="http://schemas.openxmlformats.org/officeDocument/2006/relationships/hyperlink" Target="https://flok.health/" TargetMode="External"/><Relationship Id="rId53" Type="http://schemas.openxmlformats.org/officeDocument/2006/relationships/hyperlink" Target="https://www.cliniscribe.com.au/" TargetMode="External"/><Relationship Id="rId52" Type="http://schemas.openxmlformats.org/officeDocument/2006/relationships/hyperlink" Target="https://www.cliniscribe.com.au/post/the-physio-experience-is-broken-cliniscribe-ai-is-fixing-it" TargetMode="External"/><Relationship Id="rId11" Type="http://schemas.openxmlformats.org/officeDocument/2006/relationships/hyperlink" Target="https://australian.physio/inmotion/implementing-ai-clinic" TargetMode="External"/><Relationship Id="rId55" Type="http://schemas.openxmlformats.org/officeDocument/2006/relationships/hyperlink" Target="https://www.fysoptima.nl/diensten/fysio-ai/" TargetMode="External"/><Relationship Id="rId10" Type="http://schemas.openxmlformats.org/officeDocument/2006/relationships/hyperlink" Target="https://www.csp.org.uk/professional-clinical/digital-physiotherapy/artificial-intelligence-machine-learning" TargetMode="External"/><Relationship Id="rId54" Type="http://schemas.openxmlformats.org/officeDocument/2006/relationships/hyperlink" Target="https://www.heidihealth.com/use-case/physio" TargetMode="External"/><Relationship Id="rId13" Type="http://schemas.openxmlformats.org/officeDocument/2006/relationships/hyperlink" Target="https://www.ramsaysante.eu/group-group-innovation-partnership-hub-living-labs/capio-artro-clinic-stockholm-sweden" TargetMode="External"/><Relationship Id="rId57" Type="http://schemas.openxmlformats.org/officeDocument/2006/relationships/hyperlink" Target="https://www.intramed.nl/nieuws/fysio-ai/" TargetMode="External"/><Relationship Id="rId12" Type="http://schemas.openxmlformats.org/officeDocument/2006/relationships/hyperlink" Target="https://ai.hel.fi/en/ai-register/" TargetMode="External"/><Relationship Id="rId56" Type="http://schemas.openxmlformats.org/officeDocument/2006/relationships/hyperlink" Target="https://siri.nl/ai-in-de-fysiotherapie/" TargetMode="External"/><Relationship Id="rId15" Type="http://schemas.openxmlformats.org/officeDocument/2006/relationships/hyperlink" Target="https://verityxr.com/3-ways-clinics-are-using-ai-to-personalize-physical-therapy/" TargetMode="External"/><Relationship Id="rId59" Type="http://schemas.openxmlformats.org/officeDocument/2006/relationships/hyperlink" Target="https://www.chalmers.se/en/current/news/e2-intelligent-systems-for-rehabilitation-and-physiotherapy/" TargetMode="External"/><Relationship Id="rId14" Type="http://schemas.openxmlformats.org/officeDocument/2006/relationships/hyperlink" Target="https://www.parknorthpt.com/" TargetMode="External"/><Relationship Id="rId58" Type="http://schemas.openxmlformats.org/officeDocument/2006/relationships/hyperlink" Target="https://www.mdpi.com/2079-9292/13/24/4994" TargetMode="External"/><Relationship Id="rId17" Type="http://schemas.openxmlformats.org/officeDocument/2006/relationships/hyperlink" Target="https://www.csp.org.uk/blog/2022/07/digital-transformation-health-care" TargetMode="External"/><Relationship Id="rId16" Type="http://schemas.openxmlformats.org/officeDocument/2006/relationships/hyperlink" Target="https://www.simbo.ai/blog/the-future-of-physical-therapy-how-ai-tools-are-shaping-patient-interactions-and-clinic-operations-922214/" TargetMode="External"/><Relationship Id="rId19" Type="http://schemas.openxmlformats.org/officeDocument/2006/relationships/hyperlink" Target="https://www.csp.org.uk/news/2025-03-31-new-ai-physio-principles-provide-guideline-future" TargetMode="External"/><Relationship Id="rId18" Type="http://schemas.openxmlformats.org/officeDocument/2006/relationships/hyperlink" Target="https://www.csp.org.uk/professional-clinical/digital-physiotherapy/digital-innovation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